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265516" w14:paraId="5038A1E9" w14:textId="77777777" w:rsidTr="00D547AD">
        <w:tc>
          <w:tcPr>
            <w:tcW w:w="2122" w:type="dxa"/>
          </w:tcPr>
          <w:p w14:paraId="5C42C89C" w14:textId="77777777" w:rsidR="003C1279" w:rsidRPr="00B07AC9" w:rsidRDefault="000D42B6" w:rsidP="007A198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07DF1">
              <w:rPr>
                <w:b/>
                <w:sz w:val="32"/>
                <w:szCs w:val="32"/>
                <w:lang w:val="nl-BE"/>
              </w:rPr>
              <w:t>12</w:t>
            </w:r>
            <w:r w:rsidR="007123A7">
              <w:rPr>
                <w:b/>
                <w:sz w:val="32"/>
                <w:szCs w:val="32"/>
                <w:lang w:val="nl-BE"/>
              </w:rPr>
              <w:t>:4</w:t>
            </w:r>
            <w:r w:rsidR="00962278">
              <w:rPr>
                <w:b/>
                <w:sz w:val="32"/>
                <w:szCs w:val="32"/>
                <w:lang w:val="nl-BE"/>
              </w:rPr>
              <w:t>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0916F16D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65516" w14:paraId="3B498202" w14:textId="77777777" w:rsidTr="00D547AD">
        <w:tc>
          <w:tcPr>
            <w:tcW w:w="2122" w:type="dxa"/>
          </w:tcPr>
          <w:p w14:paraId="27A85424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FB0C383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62278" w:rsidRPr="00442FD8" w14:paraId="3073B12B" w14:textId="77777777" w:rsidTr="00442FD8">
        <w:trPr>
          <w:trHeight w:val="377"/>
        </w:trPr>
        <w:tc>
          <w:tcPr>
            <w:tcW w:w="2122" w:type="dxa"/>
          </w:tcPr>
          <w:p w14:paraId="0E0D65AA" w14:textId="77777777" w:rsidR="00962278" w:rsidRDefault="00962278" w:rsidP="0096227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3301E38E" w14:textId="77777777" w:rsidR="00962278" w:rsidRPr="00B00266" w:rsidRDefault="00962278" w:rsidP="00962278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962278">
              <w:rPr>
                <w:rFonts w:cs="Calibri"/>
                <w:bCs/>
                <w:iCs/>
                <w:lang w:val="nl-NL"/>
              </w:rPr>
              <w:t>De fusie is voltrokken zodra de nieuwe vennootschap is opgericht.</w:t>
            </w:r>
          </w:p>
        </w:tc>
        <w:tc>
          <w:tcPr>
            <w:tcW w:w="5812" w:type="dxa"/>
            <w:shd w:val="clear" w:color="auto" w:fill="auto"/>
          </w:tcPr>
          <w:p w14:paraId="6A838C49" w14:textId="77777777" w:rsidR="00962278" w:rsidRPr="00962278" w:rsidRDefault="00962278" w:rsidP="009622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62278">
              <w:rPr>
                <w:rFonts w:cs="Calibri"/>
                <w:lang w:val="fr-FR"/>
              </w:rPr>
              <w:t>La fusion est réalisée lorsque la nouvelle société est constituée.</w:t>
            </w:r>
          </w:p>
          <w:p w14:paraId="53A9B438" w14:textId="77777777" w:rsidR="00962278" w:rsidRPr="00962278" w:rsidRDefault="00962278" w:rsidP="009622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A95C8D" w:rsidRPr="00442FD8" w14:paraId="2804E1DF" w14:textId="77777777" w:rsidTr="00442FD8">
        <w:trPr>
          <w:trHeight w:val="377"/>
        </w:trPr>
        <w:tc>
          <w:tcPr>
            <w:tcW w:w="2122" w:type="dxa"/>
          </w:tcPr>
          <w:p w14:paraId="61609CE1" w14:textId="77777777" w:rsidR="00A95C8D" w:rsidRDefault="00A95C8D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26F50E8" w14:textId="77777777" w:rsidR="00A95C8D" w:rsidRPr="003578FE" w:rsidRDefault="00A95C8D" w:rsidP="007C6A8F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>
              <w:rPr>
                <w:rFonts w:cs="Calibri"/>
                <w:bCs/>
                <w:iCs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bCs/>
                <w:iCs/>
                <w:lang w:val="fr-FR"/>
              </w:rPr>
              <w:t>12:</w:t>
            </w:r>
            <w:proofErr w:type="gramEnd"/>
            <w:r>
              <w:rPr>
                <w:rFonts w:cs="Calibri"/>
                <w:bCs/>
                <w:iCs/>
                <w:lang w:val="fr-FR"/>
              </w:rPr>
              <w:t xml:space="preserve">46. </w:t>
            </w:r>
            <w:r w:rsidRPr="00442FD8">
              <w:rPr>
                <w:rFonts w:cs="Calibri"/>
                <w:bCs/>
                <w:iCs/>
                <w:lang w:val="fr-FR"/>
              </w:rPr>
              <w:t xml:space="preserve">De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fusie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is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volt</w:t>
            </w:r>
            <w:r w:rsidRPr="003578FE">
              <w:rPr>
                <w:rFonts w:cs="Calibri"/>
                <w:bCs/>
                <w:iCs/>
                <w:lang w:val="nl-BE"/>
              </w:rPr>
              <w:t>rokken zodra de nieuwe vennootschap is opgericht.</w:t>
            </w:r>
          </w:p>
        </w:tc>
        <w:tc>
          <w:tcPr>
            <w:tcW w:w="5812" w:type="dxa"/>
            <w:shd w:val="clear" w:color="auto" w:fill="auto"/>
          </w:tcPr>
          <w:p w14:paraId="137FC713" w14:textId="77777777" w:rsidR="00A95C8D" w:rsidRPr="003578FE" w:rsidRDefault="00A95C8D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r>
              <w:rPr>
                <w:rFonts w:cs="Calibri"/>
                <w:lang w:val="fr-FR"/>
              </w:rPr>
              <w:t xml:space="preserve">46. </w:t>
            </w:r>
            <w:r w:rsidRPr="003578FE">
              <w:rPr>
                <w:rFonts w:cs="Calibri"/>
                <w:lang w:val="fr-FR"/>
              </w:rPr>
              <w:t>La fusion est réalisée lorsque la nouvelle société est constituée.</w:t>
            </w:r>
          </w:p>
        </w:tc>
      </w:tr>
      <w:tr w:rsidR="00A95C8D" w:rsidRPr="00442FD8" w14:paraId="1385F38D" w14:textId="77777777" w:rsidTr="00442FD8">
        <w:trPr>
          <w:trHeight w:val="377"/>
        </w:trPr>
        <w:tc>
          <w:tcPr>
            <w:tcW w:w="2122" w:type="dxa"/>
          </w:tcPr>
          <w:p w14:paraId="5E59E3CE" w14:textId="77777777" w:rsidR="00A95C8D" w:rsidRPr="00B96C99" w:rsidRDefault="00A95C8D" w:rsidP="009622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9852DBA" w14:textId="77777777" w:rsidR="00A95C8D" w:rsidRPr="00442FD8" w:rsidRDefault="00A95C8D" w:rsidP="0096227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442FD8">
              <w:rPr>
                <w:rFonts w:cs="Calibri"/>
                <w:bCs/>
                <w:iCs/>
                <w:lang w:val="fr-FR"/>
              </w:rPr>
              <w:t xml:space="preserve">Art. </w:t>
            </w:r>
            <w:proofErr w:type="gramStart"/>
            <w:r w:rsidRPr="00442FD8">
              <w:rPr>
                <w:rFonts w:cs="Calibri"/>
                <w:bCs/>
                <w:iCs/>
                <w:lang w:val="fr-FR"/>
              </w:rPr>
              <w:t>12:</w:t>
            </w:r>
            <w:proofErr w:type="gramEnd"/>
            <w:r w:rsidRPr="00442FD8">
              <w:rPr>
                <w:rFonts w:cs="Calibri"/>
                <w:bCs/>
                <w:iCs/>
                <w:lang w:val="fr-FR"/>
              </w:rPr>
              <w:t xml:space="preserve">46. De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fusie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is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voltrokken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zodra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de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nieuwe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vennootschap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is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442FD8">
              <w:rPr>
                <w:rFonts w:cs="Calibri"/>
                <w:bCs/>
                <w:iCs/>
                <w:lang w:val="fr-FR"/>
              </w:rPr>
              <w:t>opgericht</w:t>
            </w:r>
            <w:proofErr w:type="spellEnd"/>
            <w:r w:rsidRPr="00442FD8">
              <w:rPr>
                <w:rFonts w:cs="Calibri"/>
                <w:bCs/>
                <w:iCs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53814E2" w14:textId="77777777" w:rsidR="00A95C8D" w:rsidRPr="00B96C99" w:rsidRDefault="00A95C8D" w:rsidP="009622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96C99"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r>
              <w:rPr>
                <w:rFonts w:cs="Calibri"/>
                <w:lang w:val="fr-FR"/>
              </w:rPr>
              <w:t xml:space="preserve">46. </w:t>
            </w:r>
            <w:r w:rsidRPr="00B96C99">
              <w:rPr>
                <w:rFonts w:cs="Calibri"/>
                <w:lang w:val="fr-FR"/>
              </w:rPr>
              <w:t>La fusion est réalisée lorsque la nouvelle société est constituée.</w:t>
            </w:r>
          </w:p>
        </w:tc>
      </w:tr>
      <w:tr w:rsidR="00A95C8D" w:rsidRPr="00442FD8" w14:paraId="07BD617C" w14:textId="77777777" w:rsidTr="00442FD8">
        <w:trPr>
          <w:trHeight w:val="377"/>
        </w:trPr>
        <w:tc>
          <w:tcPr>
            <w:tcW w:w="2122" w:type="dxa"/>
          </w:tcPr>
          <w:p w14:paraId="14DD2CB6" w14:textId="77777777" w:rsidR="00A95C8D" w:rsidRDefault="00A95C8D" w:rsidP="009622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408F659" w14:textId="77777777" w:rsidR="00A95C8D" w:rsidRPr="00B00266" w:rsidRDefault="00A95C8D" w:rsidP="00B00266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B00266">
              <w:rPr>
                <w:rFonts w:cs="Calibri"/>
                <w:bCs/>
                <w:iCs/>
                <w:lang w:val="nl-BE"/>
              </w:rPr>
              <w:t>Artikelen 12:36 – 12:49.</w:t>
            </w:r>
          </w:p>
          <w:p w14:paraId="66DF5898" w14:textId="77777777" w:rsidR="00A95C8D" w:rsidRPr="003578FE" w:rsidRDefault="00A95C8D" w:rsidP="00B00266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B00266">
              <w:rPr>
                <w:rFonts w:cs="Calibri"/>
                <w:bCs/>
                <w:iCs/>
                <w:lang w:val="nl-BE"/>
              </w:rPr>
              <w:t>Deze bepalingen hernemen de artikelen 705-718 W.Venn., met volgende verduidelijkingen en wijzigingen.</w:t>
            </w:r>
          </w:p>
        </w:tc>
        <w:tc>
          <w:tcPr>
            <w:tcW w:w="5812" w:type="dxa"/>
            <w:shd w:val="clear" w:color="auto" w:fill="auto"/>
          </w:tcPr>
          <w:p w14:paraId="2156BC20" w14:textId="77777777" w:rsidR="00A95C8D" w:rsidRPr="00442FD8" w:rsidRDefault="00A95C8D" w:rsidP="00B0026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42FD8">
              <w:rPr>
                <w:rFonts w:cs="Calibri"/>
                <w:lang w:val="fr-FR"/>
              </w:rPr>
              <w:t xml:space="preserve">Articles </w:t>
            </w:r>
            <w:proofErr w:type="gramStart"/>
            <w:r w:rsidRPr="00442FD8">
              <w:rPr>
                <w:rFonts w:cs="Calibri"/>
                <w:lang w:val="fr-FR"/>
              </w:rPr>
              <w:t>12:</w:t>
            </w:r>
            <w:proofErr w:type="gramEnd"/>
            <w:r w:rsidRPr="00442FD8">
              <w:rPr>
                <w:rFonts w:cs="Calibri"/>
                <w:lang w:val="fr-FR"/>
              </w:rPr>
              <w:t>36 – 12:49.</w:t>
            </w:r>
          </w:p>
          <w:p w14:paraId="177BE999" w14:textId="77777777" w:rsidR="00A95C8D" w:rsidRPr="00B00266" w:rsidRDefault="00A95C8D" w:rsidP="00B0026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00266">
              <w:rPr>
                <w:rFonts w:cs="Calibri"/>
                <w:lang w:val="fr-FR"/>
              </w:rPr>
              <w:t>Ces dispositions reprennent les articles 705 à 718 C. Soc., moyennant les précisions et modifications suivantes.</w:t>
            </w:r>
          </w:p>
        </w:tc>
      </w:tr>
      <w:tr w:rsidR="00A95C8D" w:rsidRPr="00B00266" w14:paraId="445E72FF" w14:textId="77777777" w:rsidTr="00442FD8">
        <w:trPr>
          <w:trHeight w:val="377"/>
        </w:trPr>
        <w:tc>
          <w:tcPr>
            <w:tcW w:w="2122" w:type="dxa"/>
          </w:tcPr>
          <w:p w14:paraId="07518FCB" w14:textId="77777777" w:rsidR="00A95C8D" w:rsidRDefault="00A95C8D" w:rsidP="0096227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F0605A2" w14:textId="77777777" w:rsidR="00A95C8D" w:rsidRPr="00B00266" w:rsidRDefault="00A95C8D" w:rsidP="00B00266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>
              <w:rPr>
                <w:rFonts w:cs="Calibri"/>
                <w:bCs/>
                <w:iCs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0512FC1C" w14:textId="77777777" w:rsidR="00A95C8D" w:rsidRPr="00B00266" w:rsidRDefault="00A95C8D" w:rsidP="00B0026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766E7CA5" w14:textId="77777777" w:rsidR="000D42B6" w:rsidRPr="00B00266" w:rsidRDefault="000D42B6">
      <w:pPr>
        <w:rPr>
          <w:lang w:val="fr-FR"/>
        </w:rPr>
      </w:pPr>
    </w:p>
    <w:sectPr w:rsidR="000D42B6" w:rsidRPr="00B0026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2756" w14:textId="77777777" w:rsidR="00566CAE" w:rsidRDefault="00566CAE" w:rsidP="000D42B6">
      <w:pPr>
        <w:spacing w:after="0" w:line="240" w:lineRule="auto"/>
      </w:pPr>
      <w:r>
        <w:separator/>
      </w:r>
    </w:p>
  </w:endnote>
  <w:endnote w:type="continuationSeparator" w:id="0">
    <w:p w14:paraId="3EDA4DBB" w14:textId="77777777" w:rsidR="00566CAE" w:rsidRDefault="00566CAE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C8B9" w14:textId="77777777" w:rsidR="00566CAE" w:rsidRDefault="00566CAE" w:rsidP="000D42B6">
      <w:pPr>
        <w:spacing w:after="0" w:line="240" w:lineRule="auto"/>
      </w:pPr>
      <w:r>
        <w:separator/>
      </w:r>
    </w:p>
  </w:footnote>
  <w:footnote w:type="continuationSeparator" w:id="0">
    <w:p w14:paraId="792F1E9E" w14:textId="77777777" w:rsidR="00566CAE" w:rsidRDefault="00566CAE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085D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4239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65516"/>
    <w:rsid w:val="00286A79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211E"/>
    <w:rsid w:val="00336152"/>
    <w:rsid w:val="00340589"/>
    <w:rsid w:val="003458E5"/>
    <w:rsid w:val="003468E8"/>
    <w:rsid w:val="00346D75"/>
    <w:rsid w:val="003470E6"/>
    <w:rsid w:val="003578FE"/>
    <w:rsid w:val="003608A6"/>
    <w:rsid w:val="00364CDA"/>
    <w:rsid w:val="0036539D"/>
    <w:rsid w:val="00366DA3"/>
    <w:rsid w:val="003744AD"/>
    <w:rsid w:val="00393BDA"/>
    <w:rsid w:val="0039772E"/>
    <w:rsid w:val="003A57E8"/>
    <w:rsid w:val="003A7B84"/>
    <w:rsid w:val="003B6AA6"/>
    <w:rsid w:val="003C1279"/>
    <w:rsid w:val="003C43F1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2FD8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975AB"/>
    <w:rsid w:val="004A303D"/>
    <w:rsid w:val="004A4EC5"/>
    <w:rsid w:val="004A576D"/>
    <w:rsid w:val="004B29A6"/>
    <w:rsid w:val="004C405E"/>
    <w:rsid w:val="004F67F5"/>
    <w:rsid w:val="00507FBB"/>
    <w:rsid w:val="00512C24"/>
    <w:rsid w:val="00515CE0"/>
    <w:rsid w:val="00520F98"/>
    <w:rsid w:val="00521FAE"/>
    <w:rsid w:val="00524011"/>
    <w:rsid w:val="0052623E"/>
    <w:rsid w:val="005365F7"/>
    <w:rsid w:val="00552278"/>
    <w:rsid w:val="00560C69"/>
    <w:rsid w:val="00566CAE"/>
    <w:rsid w:val="005A260D"/>
    <w:rsid w:val="005B33B1"/>
    <w:rsid w:val="005B3DDA"/>
    <w:rsid w:val="005C0953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A613F"/>
    <w:rsid w:val="006B1BD0"/>
    <w:rsid w:val="006C1558"/>
    <w:rsid w:val="006C2BF0"/>
    <w:rsid w:val="006C61D0"/>
    <w:rsid w:val="006C6FF8"/>
    <w:rsid w:val="006E507B"/>
    <w:rsid w:val="006E6F00"/>
    <w:rsid w:val="007123A7"/>
    <w:rsid w:val="00712B3A"/>
    <w:rsid w:val="00712FFB"/>
    <w:rsid w:val="0073062C"/>
    <w:rsid w:val="007315FE"/>
    <w:rsid w:val="0074722F"/>
    <w:rsid w:val="00760D8C"/>
    <w:rsid w:val="007760FF"/>
    <w:rsid w:val="007850F4"/>
    <w:rsid w:val="00790CDA"/>
    <w:rsid w:val="00794550"/>
    <w:rsid w:val="007A1989"/>
    <w:rsid w:val="007A69C5"/>
    <w:rsid w:val="007A6A5E"/>
    <w:rsid w:val="007B6405"/>
    <w:rsid w:val="007D168C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07DF1"/>
    <w:rsid w:val="00811E2B"/>
    <w:rsid w:val="00812011"/>
    <w:rsid w:val="00816FAA"/>
    <w:rsid w:val="008236E8"/>
    <w:rsid w:val="00842AA6"/>
    <w:rsid w:val="00847850"/>
    <w:rsid w:val="0085214E"/>
    <w:rsid w:val="008538E7"/>
    <w:rsid w:val="0085497E"/>
    <w:rsid w:val="00857BED"/>
    <w:rsid w:val="0086384D"/>
    <w:rsid w:val="00870327"/>
    <w:rsid w:val="00892D20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62278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5C8D"/>
    <w:rsid w:val="00A961CC"/>
    <w:rsid w:val="00A96D83"/>
    <w:rsid w:val="00AB41E7"/>
    <w:rsid w:val="00AC6A5E"/>
    <w:rsid w:val="00AD3819"/>
    <w:rsid w:val="00AF308D"/>
    <w:rsid w:val="00B00266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04AD"/>
    <w:rsid w:val="00B8425D"/>
    <w:rsid w:val="00B96C99"/>
    <w:rsid w:val="00BA3C4B"/>
    <w:rsid w:val="00BA55BB"/>
    <w:rsid w:val="00BB0F3C"/>
    <w:rsid w:val="00BB1181"/>
    <w:rsid w:val="00BD3869"/>
    <w:rsid w:val="00BD7D3B"/>
    <w:rsid w:val="00BF3DD3"/>
    <w:rsid w:val="00BF4443"/>
    <w:rsid w:val="00BF5137"/>
    <w:rsid w:val="00C06D25"/>
    <w:rsid w:val="00C246AA"/>
    <w:rsid w:val="00C269DF"/>
    <w:rsid w:val="00C32848"/>
    <w:rsid w:val="00C42AA2"/>
    <w:rsid w:val="00C47333"/>
    <w:rsid w:val="00C626D6"/>
    <w:rsid w:val="00C92E1F"/>
    <w:rsid w:val="00C96734"/>
    <w:rsid w:val="00C97319"/>
    <w:rsid w:val="00C97B09"/>
    <w:rsid w:val="00CA2BEB"/>
    <w:rsid w:val="00CA77E7"/>
    <w:rsid w:val="00CB4054"/>
    <w:rsid w:val="00CB4E93"/>
    <w:rsid w:val="00CB6976"/>
    <w:rsid w:val="00CD1F25"/>
    <w:rsid w:val="00CE162C"/>
    <w:rsid w:val="00CF7A49"/>
    <w:rsid w:val="00D017F4"/>
    <w:rsid w:val="00D30CCE"/>
    <w:rsid w:val="00D30ECC"/>
    <w:rsid w:val="00D33F08"/>
    <w:rsid w:val="00D417F8"/>
    <w:rsid w:val="00D427AE"/>
    <w:rsid w:val="00D50A98"/>
    <w:rsid w:val="00D5179A"/>
    <w:rsid w:val="00D547AD"/>
    <w:rsid w:val="00D7058D"/>
    <w:rsid w:val="00D849E2"/>
    <w:rsid w:val="00D95386"/>
    <w:rsid w:val="00DB007A"/>
    <w:rsid w:val="00DC20FD"/>
    <w:rsid w:val="00DC54F2"/>
    <w:rsid w:val="00DC6C1F"/>
    <w:rsid w:val="00DD127D"/>
    <w:rsid w:val="00DD6A68"/>
    <w:rsid w:val="00DF150E"/>
    <w:rsid w:val="00E004E9"/>
    <w:rsid w:val="00E12508"/>
    <w:rsid w:val="00E127DB"/>
    <w:rsid w:val="00E151F2"/>
    <w:rsid w:val="00E17723"/>
    <w:rsid w:val="00E315B9"/>
    <w:rsid w:val="00E416B7"/>
    <w:rsid w:val="00E45B1F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C0DB7"/>
    <w:rsid w:val="00EE0375"/>
    <w:rsid w:val="00EE5636"/>
    <w:rsid w:val="00EF6FD3"/>
    <w:rsid w:val="00F13F38"/>
    <w:rsid w:val="00F25ABB"/>
    <w:rsid w:val="00F27FD8"/>
    <w:rsid w:val="00F507BD"/>
    <w:rsid w:val="00F530F5"/>
    <w:rsid w:val="00F542A8"/>
    <w:rsid w:val="00F776C0"/>
    <w:rsid w:val="00F9025C"/>
    <w:rsid w:val="00F962BF"/>
    <w:rsid w:val="00FA09D7"/>
    <w:rsid w:val="00FB3A0B"/>
    <w:rsid w:val="00FB5D76"/>
    <w:rsid w:val="00FC395D"/>
    <w:rsid w:val="00FC66D7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3097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1750-A38C-2B45-9C6C-B931EE3D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313</cp:revision>
  <dcterms:created xsi:type="dcterms:W3CDTF">2019-10-18T10:25:00Z</dcterms:created>
  <dcterms:modified xsi:type="dcterms:W3CDTF">2022-01-16T19:32:00Z</dcterms:modified>
</cp:coreProperties>
</file>