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83"/>
        <w:gridCol w:w="5529"/>
        <w:gridCol w:w="5670"/>
        <w:gridCol w:w="283"/>
      </w:tblGrid>
      <w:tr w:rsidR="001203BA" w:rsidRPr="00821E86" w14:paraId="4FEE6BBF" w14:textId="77777777" w:rsidTr="00B03298">
        <w:tc>
          <w:tcPr>
            <w:tcW w:w="13462" w:type="dxa"/>
            <w:gridSpan w:val="4"/>
          </w:tcPr>
          <w:p w14:paraId="6F904D11" w14:textId="77777777" w:rsidR="001203BA" w:rsidRPr="004173CB" w:rsidRDefault="004173CB" w:rsidP="00D506F2">
            <w:pPr>
              <w:rPr>
                <w:b/>
                <w:sz w:val="32"/>
                <w:szCs w:val="32"/>
                <w:lang w:val="nl-BE"/>
              </w:rPr>
            </w:pPr>
            <w:r w:rsidRPr="004173CB">
              <w:rPr>
                <w:b/>
                <w:sz w:val="32"/>
                <w:szCs w:val="32"/>
                <w:lang w:val="nl-BE"/>
              </w:rPr>
              <w:t>TITEL 3</w:t>
            </w:r>
            <w:r w:rsidR="00EE2315" w:rsidRPr="004173CB">
              <w:rPr>
                <w:b/>
                <w:sz w:val="32"/>
                <w:szCs w:val="32"/>
                <w:lang w:val="nl-BE"/>
              </w:rPr>
              <w:t>. - Omzetting van een VZW in een erkende CVSO of een CV erkend als SO.</w:t>
            </w:r>
          </w:p>
        </w:tc>
        <w:tc>
          <w:tcPr>
            <w:tcW w:w="283" w:type="dxa"/>
            <w:shd w:val="clear" w:color="auto" w:fill="auto"/>
          </w:tcPr>
          <w:p w14:paraId="0DE97306" w14:textId="77777777" w:rsidR="001B29CB" w:rsidRPr="008571C7" w:rsidRDefault="001B29CB" w:rsidP="00D506F2">
            <w:pPr>
              <w:spacing w:line="240" w:lineRule="auto"/>
              <w:jc w:val="both"/>
              <w:rPr>
                <w:rFonts w:cs="Calibri"/>
                <w:lang w:val="nl-BE"/>
              </w:rPr>
            </w:pPr>
          </w:p>
        </w:tc>
      </w:tr>
      <w:tr w:rsidR="001203BA" w:rsidRPr="00441E30" w14:paraId="13EEBCE5" w14:textId="77777777" w:rsidTr="0001525F">
        <w:tc>
          <w:tcPr>
            <w:tcW w:w="2263" w:type="dxa"/>
            <w:gridSpan w:val="2"/>
          </w:tcPr>
          <w:p w14:paraId="08A84B91" w14:textId="77777777" w:rsidR="001203BA" w:rsidRPr="00B07AC9" w:rsidRDefault="002A12C9" w:rsidP="00D506F2">
            <w:pPr>
              <w:rPr>
                <w:b/>
                <w:sz w:val="32"/>
                <w:szCs w:val="32"/>
                <w:lang w:val="nl-BE"/>
              </w:rPr>
            </w:pPr>
            <w:r>
              <w:rPr>
                <w:b/>
                <w:sz w:val="32"/>
                <w:szCs w:val="32"/>
                <w:lang w:val="nl-BE"/>
              </w:rPr>
              <w:t>ARTIKEL 14:37</w:t>
            </w:r>
          </w:p>
        </w:tc>
        <w:tc>
          <w:tcPr>
            <w:tcW w:w="11482" w:type="dxa"/>
            <w:gridSpan w:val="3"/>
            <w:shd w:val="clear" w:color="auto" w:fill="auto"/>
          </w:tcPr>
          <w:p w14:paraId="3B67B099" w14:textId="77777777" w:rsidR="001203BA" w:rsidRPr="007B17CA" w:rsidRDefault="001203BA" w:rsidP="00D506F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F40604" w:rsidRPr="00441E30" w14:paraId="67EA0F82" w14:textId="77777777" w:rsidTr="0001525F">
        <w:tc>
          <w:tcPr>
            <w:tcW w:w="1980" w:type="dxa"/>
          </w:tcPr>
          <w:p w14:paraId="48D15277" w14:textId="77777777" w:rsidR="00F40604" w:rsidRDefault="00F40604" w:rsidP="00D506F2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765" w:type="dxa"/>
            <w:gridSpan w:val="4"/>
            <w:shd w:val="clear" w:color="auto" w:fill="auto"/>
          </w:tcPr>
          <w:p w14:paraId="21557EB1" w14:textId="77777777" w:rsidR="00F40604" w:rsidRPr="007B17CA" w:rsidRDefault="00F40604" w:rsidP="00D506F2">
            <w:pPr>
              <w:jc w:val="center"/>
              <w:rPr>
                <w:rFonts w:ascii="Cambria" w:eastAsia="Calibri" w:hAnsi="Cambria" w:cs="Times New Roman"/>
                <w:b/>
                <w:bCs/>
                <w:color w:val="4F81BD"/>
                <w:sz w:val="32"/>
                <w:szCs w:val="26"/>
                <w:lang w:val="nl-NL" w:eastAsia="fr-FR"/>
              </w:rPr>
            </w:pPr>
          </w:p>
        </w:tc>
      </w:tr>
      <w:tr w:rsidR="002A12C9" w:rsidRPr="00D506F2" w14:paraId="39680A1F" w14:textId="77777777" w:rsidTr="00D506F2">
        <w:trPr>
          <w:trHeight w:val="1690"/>
        </w:trPr>
        <w:tc>
          <w:tcPr>
            <w:tcW w:w="1980" w:type="dxa"/>
          </w:tcPr>
          <w:p w14:paraId="1961EBCF" w14:textId="77777777" w:rsidR="002A12C9" w:rsidRDefault="002A12C9" w:rsidP="00D506F2">
            <w:pPr>
              <w:spacing w:after="0" w:line="240" w:lineRule="auto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5CA02828" w14:textId="77777777" w:rsidR="002A12C9" w:rsidRDefault="002A12C9" w:rsidP="00D506F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30E3A">
              <w:rPr>
                <w:rFonts w:cs="Calibri"/>
                <w:lang w:val="nl-BE"/>
              </w:rPr>
              <w:t>De VZW kan worden omgezet in een erkende CVSO of een CV erkend als SO.</w:t>
            </w:r>
          </w:p>
          <w:p w14:paraId="07317D12" w14:textId="77777777" w:rsidR="002A12C9" w:rsidRDefault="002A12C9" w:rsidP="00D506F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097DCA8" w14:textId="77777777" w:rsidR="002A12C9" w:rsidRPr="00B73889" w:rsidRDefault="002A12C9" w:rsidP="00D506F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30E3A">
              <w:rPr>
                <w:rFonts w:cs="Calibri"/>
                <w:lang w:val="nl-BE"/>
              </w:rPr>
              <w:t>Deze omzetting laat de rechtspersoonlijkheid van de VZW die blijft voortbestaan in de vorm van een coöperatieve vennootschap, onverlet.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2CF8C697" w14:textId="77777777" w:rsidR="002A12C9" w:rsidRPr="002A12C9" w:rsidRDefault="002A12C9" w:rsidP="00D506F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330E3A">
              <w:rPr>
                <w:rFonts w:cs="Calibri"/>
                <w:lang w:val="fr-BE"/>
              </w:rPr>
              <w:t>L'ASBL peut se transformer en une SCES agréée ou une SC agréée comme ES.</w:t>
            </w:r>
          </w:p>
          <w:p w14:paraId="5EE7531D" w14:textId="77777777" w:rsidR="002A12C9" w:rsidRDefault="002A12C9" w:rsidP="00D506F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6B6C6B94" w14:textId="77777777" w:rsidR="002A12C9" w:rsidRPr="00BE221B" w:rsidRDefault="002A12C9" w:rsidP="00D506F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30E3A">
              <w:rPr>
                <w:rFonts w:cs="Calibri"/>
                <w:lang w:val="fr-BE"/>
              </w:rPr>
              <w:t>Cette transformation n'entraîne aucun changement dans la personnalité juridique de l'AS</w:t>
            </w:r>
            <w:r w:rsidR="00821E86">
              <w:rPr>
                <w:rFonts w:cs="Calibri"/>
                <w:lang w:val="fr-BE"/>
              </w:rPr>
              <w:t>BL qui subsiste sous la forme d'</w:t>
            </w:r>
            <w:r w:rsidRPr="00330E3A">
              <w:rPr>
                <w:rFonts w:cs="Calibri"/>
                <w:lang w:val="fr-BE"/>
              </w:rPr>
              <w:t>une société coopérative.</w:t>
            </w:r>
          </w:p>
        </w:tc>
      </w:tr>
      <w:tr w:rsidR="00821E86" w:rsidRPr="00D506F2" w14:paraId="7301E623" w14:textId="77777777" w:rsidTr="00D506F2">
        <w:trPr>
          <w:trHeight w:val="1690"/>
        </w:trPr>
        <w:tc>
          <w:tcPr>
            <w:tcW w:w="1980" w:type="dxa"/>
          </w:tcPr>
          <w:p w14:paraId="67591CC1" w14:textId="77777777" w:rsidR="00821E86" w:rsidRDefault="00821E86" w:rsidP="00E9206C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60B0FB9E" w14:textId="77777777" w:rsidR="00821E86" w:rsidRDefault="00821E86" w:rsidP="00E9206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 xml:space="preserve">Art. 14:37. </w:t>
            </w:r>
            <w:r w:rsidRPr="00EE2315">
              <w:rPr>
                <w:rFonts w:cs="Calibri"/>
                <w:lang w:val="nl-BE"/>
              </w:rPr>
              <w:t>De VZW kan worden omgezet in een erkende CVSO of een CV erkend als SO.</w:t>
            </w:r>
          </w:p>
          <w:p w14:paraId="00B1BEA2" w14:textId="77777777" w:rsidR="00821E86" w:rsidRPr="00EE2315" w:rsidRDefault="00821E86" w:rsidP="00E9206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3DEB0559" w14:textId="77777777" w:rsidR="00821E86" w:rsidRDefault="00821E86" w:rsidP="00E9206C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EE2315">
              <w:rPr>
                <w:rFonts w:cs="Calibri"/>
                <w:lang w:val="nl-BE"/>
              </w:rPr>
              <w:t>Deze omzetting laat de rechtspersoonlijkheid van de VZW die blijft voortbestaan in de vorm van een coöperatieve vennootschap, onverlet.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7C38FF85" w14:textId="77777777" w:rsidR="00821E86" w:rsidRDefault="00821E86" w:rsidP="00E9206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D506F2">
              <w:rPr>
                <w:rFonts w:cs="Calibri"/>
                <w:lang w:val="fr-FR"/>
              </w:rPr>
              <w:t xml:space="preserve">Art. </w:t>
            </w:r>
            <w:proofErr w:type="gramStart"/>
            <w:r w:rsidRPr="00D506F2">
              <w:rPr>
                <w:rFonts w:cs="Calibri"/>
                <w:lang w:val="fr-FR"/>
              </w:rPr>
              <w:t>14:</w:t>
            </w:r>
            <w:proofErr w:type="gramEnd"/>
            <w:r w:rsidRPr="00D506F2">
              <w:rPr>
                <w:rFonts w:cs="Calibri"/>
                <w:lang w:val="fr-FR"/>
              </w:rPr>
              <w:t>37. L'ASBL peut se transformer en un</w:t>
            </w:r>
            <w:r w:rsidRPr="00EE2315">
              <w:rPr>
                <w:rFonts w:cs="Calibri"/>
                <w:lang w:val="fr-FR"/>
              </w:rPr>
              <w:t>e SCES agréée ou une SC agréée comme ES.</w:t>
            </w:r>
          </w:p>
          <w:p w14:paraId="31AF94F7" w14:textId="77777777" w:rsidR="00821E86" w:rsidRPr="00EE2315" w:rsidRDefault="00821E86" w:rsidP="00E9206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37F2A71D" w14:textId="77777777" w:rsidR="00821E86" w:rsidRPr="00EE2315" w:rsidRDefault="00821E86" w:rsidP="00E9206C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EE2315">
              <w:rPr>
                <w:rFonts w:cs="Calibri"/>
                <w:lang w:val="fr-FR"/>
              </w:rPr>
              <w:t>Cette transformation n'entraîne aucun changement dans la personnalité juridique de l'AS</w:t>
            </w:r>
            <w:r>
              <w:rPr>
                <w:rFonts w:cs="Calibri"/>
                <w:lang w:val="fr-FR"/>
              </w:rPr>
              <w:t>BL qui subsiste sous la forme d'</w:t>
            </w:r>
            <w:r w:rsidRPr="00EE2315">
              <w:rPr>
                <w:rFonts w:cs="Calibri"/>
                <w:lang w:val="fr-FR"/>
              </w:rPr>
              <w:t>une société coopérative.</w:t>
            </w:r>
          </w:p>
        </w:tc>
      </w:tr>
      <w:tr w:rsidR="00821E86" w:rsidRPr="00D506F2" w14:paraId="549C6F78" w14:textId="77777777" w:rsidTr="00D506F2">
        <w:trPr>
          <w:trHeight w:val="1558"/>
        </w:trPr>
        <w:tc>
          <w:tcPr>
            <w:tcW w:w="1980" w:type="dxa"/>
          </w:tcPr>
          <w:p w14:paraId="2AE6CE6B" w14:textId="77777777" w:rsidR="00821E86" w:rsidRPr="008571C7" w:rsidRDefault="00821E86" w:rsidP="00D506F2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Voorontwerp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7389A287" w14:textId="4E7BE9A8" w:rsidR="00821E86" w:rsidRDefault="00821E86" w:rsidP="00D506F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Art. 14:37</w:t>
            </w:r>
            <w:r w:rsidR="00E57A2E">
              <w:rPr>
                <w:rFonts w:cs="Calibri"/>
                <w:lang w:val="nl-BE"/>
              </w:rPr>
              <w:t>.</w:t>
            </w:r>
            <w:r>
              <w:rPr>
                <w:rFonts w:cs="Calibri"/>
                <w:lang w:val="nl-BE"/>
              </w:rPr>
              <w:t xml:space="preserve"> </w:t>
            </w:r>
            <w:r w:rsidRPr="008571C7">
              <w:rPr>
                <w:rFonts w:cs="Calibri"/>
                <w:lang w:val="nl-BE"/>
              </w:rPr>
              <w:t>De VZW kan worden omgezet in een erkende CVSO of een CV erkend als SO.</w:t>
            </w:r>
          </w:p>
          <w:p w14:paraId="022D1613" w14:textId="77777777" w:rsidR="00821E86" w:rsidRPr="008571C7" w:rsidRDefault="00821E86" w:rsidP="00D506F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16B4824A" w14:textId="77777777" w:rsidR="00821E86" w:rsidRPr="008571C7" w:rsidRDefault="00821E86" w:rsidP="00D506F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8571C7">
              <w:rPr>
                <w:rFonts w:cs="Calibri"/>
                <w:lang w:val="nl-BE"/>
              </w:rPr>
              <w:t>Deze omzetting laat de rechtspersoonlijkheid van de VZW die blijft voortbestaan in de vorm van een coöperatieve vennootschap, onverlet.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7CF8EF1" w14:textId="77777777" w:rsidR="001B212B" w:rsidRDefault="001B212B" w:rsidP="001B212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 xml:space="preserve">Art. </w:t>
            </w:r>
            <w:proofErr w:type="gramStart"/>
            <w:r>
              <w:rPr>
                <w:rFonts w:cs="Calibri"/>
                <w:lang w:val="fr-FR"/>
              </w:rPr>
              <w:t>14:</w:t>
            </w:r>
            <w:proofErr w:type="gramEnd"/>
            <w:r>
              <w:rPr>
                <w:rFonts w:cs="Calibri"/>
                <w:lang w:val="fr-FR"/>
              </w:rPr>
              <w:t xml:space="preserve">37. </w:t>
            </w:r>
            <w:r w:rsidRPr="008571C7">
              <w:rPr>
                <w:rFonts w:cs="Calibri"/>
                <w:lang w:val="fr-FR"/>
              </w:rPr>
              <w:t>L'ASBL peut se transformer en une SCES agréée ou une SC agréée comme ES.</w:t>
            </w:r>
          </w:p>
          <w:p w14:paraId="00ABA153" w14:textId="77777777" w:rsidR="001B212B" w:rsidRPr="008571C7" w:rsidRDefault="001B212B" w:rsidP="001B212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0D0359E5" w14:textId="5358A499" w:rsidR="00821E86" w:rsidRPr="008571C7" w:rsidRDefault="001B212B" w:rsidP="001B212B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8571C7">
              <w:rPr>
                <w:rFonts w:cs="Calibri"/>
                <w:lang w:val="fr-FR"/>
              </w:rPr>
              <w:t>Cette transformation n'entraîne aucun changement dans la personnalité juridique de l'AS</w:t>
            </w:r>
            <w:r>
              <w:rPr>
                <w:rFonts w:cs="Calibri"/>
                <w:lang w:val="fr-FR"/>
              </w:rPr>
              <w:t>BL qui subsiste sous la forme d'</w:t>
            </w:r>
            <w:r w:rsidRPr="008571C7">
              <w:rPr>
                <w:rFonts w:cs="Calibri"/>
                <w:lang w:val="fr-FR"/>
              </w:rPr>
              <w:t>une société coopérative.</w:t>
            </w:r>
            <w:bookmarkStart w:id="0" w:name="_GoBack"/>
            <w:bookmarkEnd w:id="0"/>
          </w:p>
        </w:tc>
      </w:tr>
      <w:tr w:rsidR="00821E86" w:rsidRPr="00D506F2" w14:paraId="3A6026E4" w14:textId="77777777" w:rsidTr="00D506F2">
        <w:trPr>
          <w:trHeight w:val="698"/>
        </w:trPr>
        <w:tc>
          <w:tcPr>
            <w:tcW w:w="1980" w:type="dxa"/>
          </w:tcPr>
          <w:p w14:paraId="106D412A" w14:textId="77777777" w:rsidR="00821E86" w:rsidRDefault="00821E86" w:rsidP="00D506F2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MvT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4A699151" w14:textId="77777777" w:rsidR="00821E86" w:rsidRPr="00330E3A" w:rsidRDefault="00821E86" w:rsidP="00D506F2">
            <w:pPr>
              <w:spacing w:after="0" w:line="240" w:lineRule="auto"/>
              <w:jc w:val="both"/>
              <w:rPr>
                <w:rFonts w:cs="Calibri"/>
                <w:u w:val="single"/>
                <w:lang w:val="nl-BE"/>
              </w:rPr>
            </w:pPr>
            <w:r w:rsidRPr="00330E3A">
              <w:rPr>
                <w:rFonts w:cs="Calibri"/>
                <w:u w:val="single"/>
                <w:lang w:val="nl-BE"/>
              </w:rPr>
              <w:t>Artikelen 14</w:t>
            </w:r>
            <w:r>
              <w:rPr>
                <w:rFonts w:cs="Calibri"/>
                <w:u w:val="single"/>
                <w:lang w:val="nl-BE"/>
              </w:rPr>
              <w:t>:37</w:t>
            </w:r>
            <w:r w:rsidRPr="00330E3A">
              <w:rPr>
                <w:rFonts w:cs="Calibri"/>
                <w:u w:val="single"/>
                <w:lang w:val="nl-BE"/>
              </w:rPr>
              <w:t xml:space="preserve"> - 14:</w:t>
            </w:r>
            <w:r>
              <w:rPr>
                <w:rFonts w:cs="Calibri"/>
                <w:u w:val="single"/>
                <w:lang w:val="nl-BE"/>
              </w:rPr>
              <w:t>45</w:t>
            </w:r>
            <w:r w:rsidRPr="00330E3A">
              <w:rPr>
                <w:rFonts w:cs="Calibri"/>
                <w:u w:val="single"/>
                <w:lang w:val="nl-BE"/>
              </w:rPr>
              <w:t>.</w:t>
            </w:r>
          </w:p>
          <w:p w14:paraId="4EF8BEF2" w14:textId="77777777" w:rsidR="00821E86" w:rsidRPr="00330E3A" w:rsidRDefault="00821E86" w:rsidP="00D506F2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330E3A">
              <w:rPr>
                <w:rFonts w:cs="Calibri"/>
                <w:lang w:val="nl-BE"/>
              </w:rPr>
              <w:t>Deze bepalingen hernemen de artikelen 26bis tot en met 26septies van de v&amp;s-wet en de artikelen 668 en 669 W.Venn.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37C220AF" w14:textId="77777777" w:rsidR="00821E86" w:rsidRPr="00330E3A" w:rsidRDefault="00821E86" w:rsidP="00D506F2">
            <w:pPr>
              <w:spacing w:after="0" w:line="240" w:lineRule="auto"/>
              <w:jc w:val="both"/>
              <w:rPr>
                <w:rFonts w:cs="Calibri"/>
                <w:u w:val="single"/>
                <w:lang w:val="fr-FR"/>
              </w:rPr>
            </w:pPr>
            <w:r w:rsidRPr="00330E3A">
              <w:rPr>
                <w:rFonts w:cs="Calibri"/>
                <w:u w:val="single"/>
                <w:lang w:val="fr-FR"/>
              </w:rPr>
              <w:t xml:space="preserve">Articles </w:t>
            </w:r>
            <w:proofErr w:type="gramStart"/>
            <w:r w:rsidRPr="00330E3A">
              <w:rPr>
                <w:rFonts w:cs="Calibri"/>
                <w:u w:val="single"/>
                <w:lang w:val="fr-FR"/>
              </w:rPr>
              <w:t>14:</w:t>
            </w:r>
            <w:proofErr w:type="gramEnd"/>
            <w:r>
              <w:rPr>
                <w:rFonts w:cs="Calibri"/>
                <w:u w:val="single"/>
                <w:lang w:val="fr-FR"/>
              </w:rPr>
              <w:t>37</w:t>
            </w:r>
            <w:r w:rsidRPr="00330E3A">
              <w:rPr>
                <w:rFonts w:cs="Calibri"/>
                <w:u w:val="single"/>
                <w:lang w:val="fr-FR"/>
              </w:rPr>
              <w:t xml:space="preserve"> – 14:</w:t>
            </w:r>
            <w:r>
              <w:rPr>
                <w:rFonts w:cs="Calibri"/>
                <w:u w:val="single"/>
                <w:lang w:val="fr-FR"/>
              </w:rPr>
              <w:t>45</w:t>
            </w:r>
            <w:r w:rsidRPr="00330E3A">
              <w:rPr>
                <w:rFonts w:cs="Calibri"/>
                <w:u w:val="single"/>
                <w:lang w:val="fr-FR"/>
              </w:rPr>
              <w:t>.</w:t>
            </w:r>
          </w:p>
          <w:p w14:paraId="2D6C9A17" w14:textId="77777777" w:rsidR="00821E86" w:rsidRPr="00330E3A" w:rsidRDefault="00821E86" w:rsidP="00D506F2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  <w:r w:rsidRPr="00330E3A">
              <w:rPr>
                <w:rFonts w:cs="Calibri"/>
                <w:lang w:val="fr-BE"/>
              </w:rPr>
              <w:t xml:space="preserve">Ces dispositions reprennent les articles 26bis à 26septies loi </w:t>
            </w:r>
            <w:proofErr w:type="spellStart"/>
            <w:r w:rsidRPr="00330E3A">
              <w:rPr>
                <w:rFonts w:cs="Calibri"/>
                <w:lang w:val="fr-BE"/>
              </w:rPr>
              <w:t>a&amp;f</w:t>
            </w:r>
            <w:proofErr w:type="spellEnd"/>
            <w:r w:rsidRPr="00330E3A">
              <w:rPr>
                <w:rFonts w:cs="Calibri"/>
                <w:lang w:val="fr-BE"/>
              </w:rPr>
              <w:t xml:space="preserve"> et les articles 668 et 669 C. Soc.</w:t>
            </w:r>
          </w:p>
        </w:tc>
      </w:tr>
      <w:tr w:rsidR="00821E86" w:rsidRPr="001F21A1" w14:paraId="03C78FC4" w14:textId="77777777" w:rsidTr="00D506F2">
        <w:trPr>
          <w:trHeight w:val="416"/>
        </w:trPr>
        <w:tc>
          <w:tcPr>
            <w:tcW w:w="1980" w:type="dxa"/>
          </w:tcPr>
          <w:p w14:paraId="15C0DE0F" w14:textId="77777777" w:rsidR="00821E86" w:rsidRDefault="00821E86" w:rsidP="00D506F2">
            <w:pPr>
              <w:spacing w:after="0" w:line="240" w:lineRule="auto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RvSt</w:t>
            </w:r>
            <w:proofErr w:type="spellEnd"/>
          </w:p>
        </w:tc>
        <w:tc>
          <w:tcPr>
            <w:tcW w:w="5812" w:type="dxa"/>
            <w:gridSpan w:val="2"/>
            <w:shd w:val="clear" w:color="auto" w:fill="auto"/>
          </w:tcPr>
          <w:p w14:paraId="2313A823" w14:textId="77777777" w:rsidR="00821E86" w:rsidRPr="001F21A1" w:rsidRDefault="00821E86" w:rsidP="00D506F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proofErr w:type="spellStart"/>
            <w:r>
              <w:rPr>
                <w:rFonts w:cs="Calibri"/>
                <w:lang w:val="fr-FR"/>
              </w:rPr>
              <w:t>Geen</w:t>
            </w:r>
            <w:proofErr w:type="spellEnd"/>
            <w:r>
              <w:rPr>
                <w:rFonts w:cs="Calibri"/>
                <w:lang w:val="fr-FR"/>
              </w:rPr>
              <w:t xml:space="preserve"> </w:t>
            </w:r>
            <w:proofErr w:type="spellStart"/>
            <w:r>
              <w:rPr>
                <w:rFonts w:cs="Calibri"/>
                <w:lang w:val="fr-FR"/>
              </w:rPr>
              <w:t>opmerkingen</w:t>
            </w:r>
            <w:proofErr w:type="spellEnd"/>
            <w:r>
              <w:rPr>
                <w:rFonts w:cs="Calibri"/>
                <w:lang w:val="fr-FR"/>
              </w:rPr>
              <w:t>.</w:t>
            </w:r>
          </w:p>
        </w:tc>
        <w:tc>
          <w:tcPr>
            <w:tcW w:w="5953" w:type="dxa"/>
            <w:gridSpan w:val="2"/>
            <w:shd w:val="clear" w:color="auto" w:fill="auto"/>
          </w:tcPr>
          <w:p w14:paraId="44261384" w14:textId="77777777" w:rsidR="00821E86" w:rsidRDefault="00821E86" w:rsidP="00D506F2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19E2F965" w14:textId="77777777" w:rsidR="001203BA" w:rsidRPr="00EE2315" w:rsidRDefault="001203BA" w:rsidP="001203BA">
      <w:pPr>
        <w:rPr>
          <w:lang w:val="fr-FR"/>
        </w:rPr>
      </w:pPr>
    </w:p>
    <w:p w14:paraId="33864B18" w14:textId="77777777" w:rsidR="00A820D7" w:rsidRPr="00EE2315" w:rsidRDefault="00A820D7">
      <w:pPr>
        <w:rPr>
          <w:lang w:val="fr-FR"/>
        </w:rPr>
      </w:pPr>
    </w:p>
    <w:sectPr w:rsidR="00A820D7" w:rsidRPr="00EE2315" w:rsidSect="007D7A6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BA"/>
    <w:rsid w:val="00006F15"/>
    <w:rsid w:val="0001525F"/>
    <w:rsid w:val="000174BB"/>
    <w:rsid w:val="0002054A"/>
    <w:rsid w:val="00020B72"/>
    <w:rsid w:val="00021FCB"/>
    <w:rsid w:val="00025BD5"/>
    <w:rsid w:val="00036F85"/>
    <w:rsid w:val="000B17B4"/>
    <w:rsid w:val="000D6EAF"/>
    <w:rsid w:val="000E14C5"/>
    <w:rsid w:val="000F28E4"/>
    <w:rsid w:val="00102D66"/>
    <w:rsid w:val="00104701"/>
    <w:rsid w:val="001124BA"/>
    <w:rsid w:val="0011776E"/>
    <w:rsid w:val="001203BA"/>
    <w:rsid w:val="001274D6"/>
    <w:rsid w:val="00141EB0"/>
    <w:rsid w:val="00142276"/>
    <w:rsid w:val="00145CDB"/>
    <w:rsid w:val="00155DAF"/>
    <w:rsid w:val="00160A1B"/>
    <w:rsid w:val="00164A72"/>
    <w:rsid w:val="00173563"/>
    <w:rsid w:val="00181A11"/>
    <w:rsid w:val="00191BAC"/>
    <w:rsid w:val="00193578"/>
    <w:rsid w:val="001B212B"/>
    <w:rsid w:val="001B29CB"/>
    <w:rsid w:val="001C36B7"/>
    <w:rsid w:val="001D27E0"/>
    <w:rsid w:val="001F21A1"/>
    <w:rsid w:val="00214ADA"/>
    <w:rsid w:val="002337A0"/>
    <w:rsid w:val="00251BBF"/>
    <w:rsid w:val="00253930"/>
    <w:rsid w:val="00262FAA"/>
    <w:rsid w:val="0026584A"/>
    <w:rsid w:val="00274C37"/>
    <w:rsid w:val="00276531"/>
    <w:rsid w:val="002912FD"/>
    <w:rsid w:val="0029665A"/>
    <w:rsid w:val="00297FF6"/>
    <w:rsid w:val="002A12C9"/>
    <w:rsid w:val="002A4557"/>
    <w:rsid w:val="002A5831"/>
    <w:rsid w:val="002B3F2F"/>
    <w:rsid w:val="002C622E"/>
    <w:rsid w:val="002D76A6"/>
    <w:rsid w:val="002E665B"/>
    <w:rsid w:val="002F7950"/>
    <w:rsid w:val="00300B84"/>
    <w:rsid w:val="00302A76"/>
    <w:rsid w:val="00340C21"/>
    <w:rsid w:val="003564D8"/>
    <w:rsid w:val="00357D30"/>
    <w:rsid w:val="00367502"/>
    <w:rsid w:val="003831C0"/>
    <w:rsid w:val="00392936"/>
    <w:rsid w:val="003A1C6D"/>
    <w:rsid w:val="003A3D34"/>
    <w:rsid w:val="003A7991"/>
    <w:rsid w:val="003B06EB"/>
    <w:rsid w:val="003C38B1"/>
    <w:rsid w:val="003F24EE"/>
    <w:rsid w:val="003F6F60"/>
    <w:rsid w:val="00415C03"/>
    <w:rsid w:val="004173CB"/>
    <w:rsid w:val="00423115"/>
    <w:rsid w:val="00441E30"/>
    <w:rsid w:val="004443F2"/>
    <w:rsid w:val="0047203B"/>
    <w:rsid w:val="00492278"/>
    <w:rsid w:val="00492FE9"/>
    <w:rsid w:val="004A39E3"/>
    <w:rsid w:val="004C3052"/>
    <w:rsid w:val="004C63AD"/>
    <w:rsid w:val="00502CB1"/>
    <w:rsid w:val="005133BD"/>
    <w:rsid w:val="00513F84"/>
    <w:rsid w:val="00525185"/>
    <w:rsid w:val="005364B4"/>
    <w:rsid w:val="005415E2"/>
    <w:rsid w:val="00552D57"/>
    <w:rsid w:val="00562DB1"/>
    <w:rsid w:val="00585D82"/>
    <w:rsid w:val="005A3C17"/>
    <w:rsid w:val="005A7179"/>
    <w:rsid w:val="005B25E3"/>
    <w:rsid w:val="005B2F3D"/>
    <w:rsid w:val="005C7CE3"/>
    <w:rsid w:val="005D02C8"/>
    <w:rsid w:val="005D1201"/>
    <w:rsid w:val="005E7872"/>
    <w:rsid w:val="00621861"/>
    <w:rsid w:val="00631F09"/>
    <w:rsid w:val="0064095E"/>
    <w:rsid w:val="00645D75"/>
    <w:rsid w:val="00650083"/>
    <w:rsid w:val="00651E0F"/>
    <w:rsid w:val="00657805"/>
    <w:rsid w:val="0066155A"/>
    <w:rsid w:val="00686C06"/>
    <w:rsid w:val="006920C9"/>
    <w:rsid w:val="006A735D"/>
    <w:rsid w:val="006B2AA7"/>
    <w:rsid w:val="006D501B"/>
    <w:rsid w:val="00706549"/>
    <w:rsid w:val="00710A28"/>
    <w:rsid w:val="00710C81"/>
    <w:rsid w:val="00733FA9"/>
    <w:rsid w:val="00736D86"/>
    <w:rsid w:val="00741F2C"/>
    <w:rsid w:val="00741F55"/>
    <w:rsid w:val="007463B2"/>
    <w:rsid w:val="007532BF"/>
    <w:rsid w:val="00792C53"/>
    <w:rsid w:val="007B17CA"/>
    <w:rsid w:val="007B581C"/>
    <w:rsid w:val="007D7A6B"/>
    <w:rsid w:val="00800A45"/>
    <w:rsid w:val="00817848"/>
    <w:rsid w:val="00821E86"/>
    <w:rsid w:val="00833A2D"/>
    <w:rsid w:val="008423F9"/>
    <w:rsid w:val="00842D8E"/>
    <w:rsid w:val="00853C03"/>
    <w:rsid w:val="008571C7"/>
    <w:rsid w:val="00871F22"/>
    <w:rsid w:val="00887B0C"/>
    <w:rsid w:val="008A17D9"/>
    <w:rsid w:val="008B2189"/>
    <w:rsid w:val="008D71F7"/>
    <w:rsid w:val="008E164C"/>
    <w:rsid w:val="008E7328"/>
    <w:rsid w:val="00905B7A"/>
    <w:rsid w:val="009172D4"/>
    <w:rsid w:val="00931894"/>
    <w:rsid w:val="00935E60"/>
    <w:rsid w:val="00943313"/>
    <w:rsid w:val="009460AE"/>
    <w:rsid w:val="009627E9"/>
    <w:rsid w:val="0098698D"/>
    <w:rsid w:val="009A4260"/>
    <w:rsid w:val="009B3BE6"/>
    <w:rsid w:val="009D0B3E"/>
    <w:rsid w:val="009F648C"/>
    <w:rsid w:val="009F7906"/>
    <w:rsid w:val="00A0074A"/>
    <w:rsid w:val="00A01EFB"/>
    <w:rsid w:val="00A152BE"/>
    <w:rsid w:val="00A72BBC"/>
    <w:rsid w:val="00A7675D"/>
    <w:rsid w:val="00A820D7"/>
    <w:rsid w:val="00AA0CC7"/>
    <w:rsid w:val="00AA1A7C"/>
    <w:rsid w:val="00AA5A92"/>
    <w:rsid w:val="00AC1B18"/>
    <w:rsid w:val="00AC1E91"/>
    <w:rsid w:val="00AC2D5F"/>
    <w:rsid w:val="00AC6758"/>
    <w:rsid w:val="00AD4244"/>
    <w:rsid w:val="00B03298"/>
    <w:rsid w:val="00B15F17"/>
    <w:rsid w:val="00B41CE6"/>
    <w:rsid w:val="00B43558"/>
    <w:rsid w:val="00B50606"/>
    <w:rsid w:val="00B61E27"/>
    <w:rsid w:val="00B6333A"/>
    <w:rsid w:val="00B779CF"/>
    <w:rsid w:val="00B97CC3"/>
    <w:rsid w:val="00BA1659"/>
    <w:rsid w:val="00BA26D2"/>
    <w:rsid w:val="00BB376A"/>
    <w:rsid w:val="00BC0CE5"/>
    <w:rsid w:val="00BD2DC6"/>
    <w:rsid w:val="00BE2349"/>
    <w:rsid w:val="00BF1861"/>
    <w:rsid w:val="00C01CC2"/>
    <w:rsid w:val="00C01CFA"/>
    <w:rsid w:val="00C12A40"/>
    <w:rsid w:val="00C162B3"/>
    <w:rsid w:val="00C1753D"/>
    <w:rsid w:val="00C80883"/>
    <w:rsid w:val="00C80921"/>
    <w:rsid w:val="00C84070"/>
    <w:rsid w:val="00C86467"/>
    <w:rsid w:val="00C86CC5"/>
    <w:rsid w:val="00C91A38"/>
    <w:rsid w:val="00CA1557"/>
    <w:rsid w:val="00CA5454"/>
    <w:rsid w:val="00CB210A"/>
    <w:rsid w:val="00CC6422"/>
    <w:rsid w:val="00D22227"/>
    <w:rsid w:val="00D42D9B"/>
    <w:rsid w:val="00D46773"/>
    <w:rsid w:val="00D506F2"/>
    <w:rsid w:val="00D66D82"/>
    <w:rsid w:val="00D8405B"/>
    <w:rsid w:val="00D931FB"/>
    <w:rsid w:val="00D96002"/>
    <w:rsid w:val="00DB5C97"/>
    <w:rsid w:val="00E15CFE"/>
    <w:rsid w:val="00E21F8D"/>
    <w:rsid w:val="00E26DE4"/>
    <w:rsid w:val="00E511E0"/>
    <w:rsid w:val="00E57A2E"/>
    <w:rsid w:val="00E72BF6"/>
    <w:rsid w:val="00EA3D66"/>
    <w:rsid w:val="00EA7FDC"/>
    <w:rsid w:val="00EB2EF1"/>
    <w:rsid w:val="00EB4929"/>
    <w:rsid w:val="00EC77EF"/>
    <w:rsid w:val="00ED31D7"/>
    <w:rsid w:val="00ED3B78"/>
    <w:rsid w:val="00EE2315"/>
    <w:rsid w:val="00EE44AC"/>
    <w:rsid w:val="00F03C83"/>
    <w:rsid w:val="00F234EA"/>
    <w:rsid w:val="00F26581"/>
    <w:rsid w:val="00F301AA"/>
    <w:rsid w:val="00F31712"/>
    <w:rsid w:val="00F31AEF"/>
    <w:rsid w:val="00F40604"/>
    <w:rsid w:val="00F54E2C"/>
    <w:rsid w:val="00F61965"/>
    <w:rsid w:val="00F63D28"/>
    <w:rsid w:val="00F67171"/>
    <w:rsid w:val="00F74E3F"/>
    <w:rsid w:val="00F9299A"/>
    <w:rsid w:val="00FD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059C"/>
  <w15:chartTrackingRefBased/>
  <w15:docId w15:val="{5EC0EEBE-A99B-4F2E-9844-6A635E71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1203BA"/>
    <w:pPr>
      <w:spacing w:after="200" w:line="276" w:lineRule="auto"/>
    </w:pPr>
  </w:style>
  <w:style w:type="paragraph" w:styleId="Kop2">
    <w:name w:val="heading 2"/>
    <w:basedOn w:val="Standaard"/>
    <w:next w:val="Standaard"/>
    <w:link w:val="Kop2Teken"/>
    <w:qFormat/>
    <w:rsid w:val="00441E3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rsid w:val="00441E30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271</Words>
  <Characters>1496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Gutschoven Ingrid</dc:creator>
  <cp:keywords/>
  <dc:description/>
  <cp:lastModifiedBy>Microsoft Office-gebruiker</cp:lastModifiedBy>
  <cp:revision>15</cp:revision>
  <dcterms:created xsi:type="dcterms:W3CDTF">2019-11-04T14:06:00Z</dcterms:created>
  <dcterms:modified xsi:type="dcterms:W3CDTF">2022-02-03T14:25:00Z</dcterms:modified>
</cp:coreProperties>
</file>