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2268"/>
        <w:gridCol w:w="5529"/>
        <w:gridCol w:w="283"/>
      </w:tblGrid>
      <w:tr w:rsidR="001203BA" w:rsidRPr="0067255E" w14:paraId="162D8CDD" w14:textId="77777777" w:rsidTr="00F74A3A">
        <w:tc>
          <w:tcPr>
            <w:tcW w:w="13462" w:type="dxa"/>
            <w:gridSpan w:val="4"/>
          </w:tcPr>
          <w:p w14:paraId="38795D3F" w14:textId="77777777" w:rsidR="001203BA" w:rsidRPr="00B07AC9" w:rsidRDefault="00F74A3A" w:rsidP="00BC455E">
            <w:pPr>
              <w:rPr>
                <w:b/>
                <w:sz w:val="32"/>
                <w:szCs w:val="32"/>
                <w:lang w:val="nl-BE"/>
              </w:rPr>
            </w:pPr>
            <w:r w:rsidRPr="00F74A3A">
              <w:rPr>
                <w:b/>
                <w:sz w:val="32"/>
                <w:szCs w:val="32"/>
                <w:lang w:val="nl-BE"/>
              </w:rPr>
              <w:t xml:space="preserve">Onderafdeling 2. </w:t>
            </w:r>
            <w:r w:rsidR="00821E55">
              <w:rPr>
                <w:b/>
                <w:sz w:val="32"/>
                <w:szCs w:val="32"/>
                <w:lang w:val="nl-BE"/>
              </w:rPr>
              <w:t xml:space="preserve">– </w:t>
            </w:r>
            <w:r w:rsidRPr="00F74A3A">
              <w:rPr>
                <w:b/>
                <w:sz w:val="32"/>
                <w:szCs w:val="32"/>
                <w:lang w:val="nl-BE"/>
              </w:rPr>
              <w:t>Besluit tot grensoverschrijdende omzetting</w:t>
            </w:r>
          </w:p>
        </w:tc>
        <w:tc>
          <w:tcPr>
            <w:tcW w:w="283" w:type="dxa"/>
            <w:shd w:val="clear" w:color="auto" w:fill="auto"/>
          </w:tcPr>
          <w:p w14:paraId="22FB1A52" w14:textId="77777777" w:rsidR="001B29CB" w:rsidRPr="00C47A8C" w:rsidRDefault="001B29CB" w:rsidP="00BC455E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3FC94805" w14:textId="77777777" w:rsidTr="00821E55">
        <w:tc>
          <w:tcPr>
            <w:tcW w:w="5665" w:type="dxa"/>
            <w:gridSpan w:val="2"/>
          </w:tcPr>
          <w:p w14:paraId="6C81C24A" w14:textId="77777777" w:rsidR="001203BA" w:rsidRPr="00B07AC9" w:rsidRDefault="00C166D1" w:rsidP="00BC455E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14:59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49078013" w14:textId="77777777" w:rsidR="001203BA" w:rsidRPr="007B17CA" w:rsidRDefault="001203BA" w:rsidP="00BC455E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74A3A" w:rsidRPr="00441E30" w14:paraId="2802A2E6" w14:textId="77777777" w:rsidTr="00821E55">
        <w:tc>
          <w:tcPr>
            <w:tcW w:w="2122" w:type="dxa"/>
          </w:tcPr>
          <w:p w14:paraId="27DCCFF8" w14:textId="77777777" w:rsidR="00F74A3A" w:rsidRDefault="00F74A3A" w:rsidP="00BC455E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4"/>
            <w:shd w:val="clear" w:color="auto" w:fill="auto"/>
          </w:tcPr>
          <w:p w14:paraId="5D232300" w14:textId="77777777" w:rsidR="00F74A3A" w:rsidRPr="007B17CA" w:rsidRDefault="00F74A3A" w:rsidP="00BC455E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166D1" w:rsidRPr="0067255E" w14:paraId="3E7DCF27" w14:textId="77777777" w:rsidTr="00BC455E">
        <w:trPr>
          <w:trHeight w:val="1407"/>
        </w:trPr>
        <w:tc>
          <w:tcPr>
            <w:tcW w:w="2122" w:type="dxa"/>
          </w:tcPr>
          <w:p w14:paraId="08301A9D" w14:textId="77777777" w:rsidR="00C166D1" w:rsidRDefault="00C166D1" w:rsidP="00BC455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879B055" w14:textId="77777777" w:rsidR="00C166D1" w:rsidRPr="00C166D1" w:rsidRDefault="00C166D1" w:rsidP="00BC455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Na het verstrijken van de in artikel 14:55 bedoelde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termijn besluit de algemene vergadering voor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VZW of het door de statuten aangewezen orgaan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 de IVZW tot de grensoverschrijdende omzetting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overeenkomstig de bepalingen van deze onderafdeling.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F6E88AB" w14:textId="77777777" w:rsidR="00C166D1" w:rsidRPr="000A1C13" w:rsidRDefault="00C166D1" w:rsidP="00BC455E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Après l’expiration du délai visé à l’article</w:t>
            </w:r>
            <w:r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55, l’assemblée générale pour l’ASBL ou l’organe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désigné par les statuts pour l’AISBL décide de la</w:t>
            </w:r>
            <w:r w:rsidR="00821E55"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transformation transfrontalière conformément aux dispositions</w:t>
            </w:r>
            <w:r w:rsidR="00821E55"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la présente sous-section.</w:t>
            </w:r>
          </w:p>
        </w:tc>
      </w:tr>
      <w:tr w:rsidR="0067255E" w:rsidRPr="0067255E" w14:paraId="151658A9" w14:textId="77777777" w:rsidTr="0067255E">
        <w:trPr>
          <w:trHeight w:val="409"/>
        </w:trPr>
        <w:tc>
          <w:tcPr>
            <w:tcW w:w="2122" w:type="dxa"/>
          </w:tcPr>
          <w:p w14:paraId="7B80EC7F" w14:textId="77777777" w:rsidR="0067255E" w:rsidRPr="00BC702B" w:rsidRDefault="0067255E" w:rsidP="00E9206C">
            <w:pPr>
              <w:spacing w:after="0"/>
            </w:pPr>
            <w:proofErr w:type="spellStart"/>
            <w:r w:rsidRPr="00BC702B">
              <w:t>Ontwerp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1BFDC278" w14:textId="77777777" w:rsidR="0067255E" w:rsidRPr="00BC702B" w:rsidRDefault="0067255E" w:rsidP="00E9206C">
            <w:pPr>
              <w:spacing w:after="0"/>
            </w:pPr>
            <w:proofErr w:type="spellStart"/>
            <w:r w:rsidRPr="00BC702B">
              <w:t>Geen</w:t>
            </w:r>
            <w:proofErr w:type="spellEnd"/>
            <w:r w:rsidRPr="00BC702B">
              <w:t xml:space="preserve"> </w:t>
            </w:r>
            <w:proofErr w:type="spellStart"/>
            <w:r w:rsidRPr="00BC702B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11A32A8" w14:textId="77777777" w:rsidR="0067255E" w:rsidRDefault="0067255E" w:rsidP="00E9206C">
            <w:pPr>
              <w:spacing w:after="0"/>
            </w:pPr>
            <w:r w:rsidRPr="00BC702B">
              <w:t xml:space="preserve">Pas </w:t>
            </w:r>
            <w:proofErr w:type="spellStart"/>
            <w:r w:rsidRPr="00BC702B">
              <w:t>d’article</w:t>
            </w:r>
            <w:proofErr w:type="spellEnd"/>
            <w:r>
              <w:t>.</w:t>
            </w:r>
          </w:p>
        </w:tc>
      </w:tr>
      <w:tr w:rsidR="0067255E" w:rsidRPr="008563BA" w14:paraId="7EB34718" w14:textId="77777777" w:rsidTr="00BC455E">
        <w:trPr>
          <w:trHeight w:val="422"/>
        </w:trPr>
        <w:tc>
          <w:tcPr>
            <w:tcW w:w="2122" w:type="dxa"/>
          </w:tcPr>
          <w:p w14:paraId="1554082A" w14:textId="77777777" w:rsidR="0067255E" w:rsidRPr="008563BA" w:rsidRDefault="0067255E" w:rsidP="00BC455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53C9F2A5" w14:textId="77777777" w:rsidR="0067255E" w:rsidRPr="008563BA" w:rsidRDefault="0067255E" w:rsidP="00BC455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56E9769" w14:textId="77777777" w:rsidR="0067255E" w:rsidRPr="000A1C13" w:rsidRDefault="0067255E" w:rsidP="00BC455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67255E" w:rsidRPr="008563BA" w14:paraId="75D9130D" w14:textId="77777777" w:rsidTr="00BC455E">
        <w:trPr>
          <w:trHeight w:val="418"/>
        </w:trPr>
        <w:tc>
          <w:tcPr>
            <w:tcW w:w="2122" w:type="dxa"/>
          </w:tcPr>
          <w:p w14:paraId="3EBB6D83" w14:textId="77777777" w:rsidR="0067255E" w:rsidRDefault="0067255E" w:rsidP="00BC455E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376515EE" w14:textId="77777777" w:rsidR="0067255E" w:rsidRDefault="0067255E" w:rsidP="00BC455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C070F0C" w14:textId="77777777" w:rsidR="0067255E" w:rsidRDefault="0067255E" w:rsidP="00BC455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67255E" w:rsidRPr="008563BA" w14:paraId="18106A14" w14:textId="77777777" w:rsidTr="00BC455E">
        <w:trPr>
          <w:trHeight w:val="415"/>
        </w:trPr>
        <w:tc>
          <w:tcPr>
            <w:tcW w:w="2122" w:type="dxa"/>
          </w:tcPr>
          <w:p w14:paraId="23BCD5CE" w14:textId="77777777" w:rsidR="0067255E" w:rsidRDefault="0067255E" w:rsidP="00BC455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1E6311E3" w14:textId="77777777" w:rsidR="0067255E" w:rsidRDefault="0067255E" w:rsidP="00BC455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9B1E0F8" w14:textId="77777777" w:rsidR="0067255E" w:rsidRDefault="0067255E" w:rsidP="00BC455E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48C24EE4" w14:textId="77777777" w:rsidR="001203BA" w:rsidRPr="0047203B" w:rsidRDefault="001203BA" w:rsidP="001203BA">
      <w:pPr>
        <w:rPr>
          <w:lang w:val="fr-FR"/>
        </w:rPr>
      </w:pPr>
    </w:p>
    <w:p w14:paraId="6159618F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7255E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17848"/>
    <w:rsid w:val="00821E55"/>
    <w:rsid w:val="00833A2D"/>
    <w:rsid w:val="008423F9"/>
    <w:rsid w:val="00842D8E"/>
    <w:rsid w:val="00853C03"/>
    <w:rsid w:val="008563BA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27D68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C455E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3851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A3A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61C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2019-11-04T14:45:00Z</dcterms:created>
  <dcterms:modified xsi:type="dcterms:W3CDTF">2022-02-07T11:39:00Z</dcterms:modified>
</cp:coreProperties>
</file>