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276"/>
        <w:gridCol w:w="4536"/>
        <w:gridCol w:w="5953"/>
      </w:tblGrid>
      <w:tr w:rsidR="001203BA" w:rsidRPr="009460AE" w14:paraId="259C4406" w14:textId="77777777" w:rsidTr="00CF5B05">
        <w:tc>
          <w:tcPr>
            <w:tcW w:w="3256" w:type="dxa"/>
            <w:gridSpan w:val="2"/>
          </w:tcPr>
          <w:p w14:paraId="64431849" w14:textId="77777777" w:rsidR="001203BA" w:rsidRPr="00B07AC9" w:rsidRDefault="00E719D5" w:rsidP="00394B25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</w:t>
            </w:r>
            <w:r w:rsidR="008059B6">
              <w:rPr>
                <w:b/>
                <w:sz w:val="32"/>
                <w:szCs w:val="32"/>
                <w:lang w:val="nl-BE"/>
              </w:rPr>
              <w:t>:63</w:t>
            </w:r>
          </w:p>
        </w:tc>
        <w:tc>
          <w:tcPr>
            <w:tcW w:w="10489" w:type="dxa"/>
            <w:gridSpan w:val="2"/>
            <w:shd w:val="clear" w:color="auto" w:fill="auto"/>
          </w:tcPr>
          <w:p w14:paraId="7D078C3F" w14:textId="77777777" w:rsidR="001B29CB" w:rsidRPr="00C47A8C" w:rsidRDefault="001B29CB" w:rsidP="00394B25">
            <w:pPr>
              <w:jc w:val="center"/>
              <w:rPr>
                <w:b/>
                <w:sz w:val="32"/>
                <w:szCs w:val="32"/>
                <w:lang w:val="nl-BE"/>
              </w:rPr>
            </w:pPr>
          </w:p>
        </w:tc>
      </w:tr>
      <w:tr w:rsidR="001203BA" w:rsidRPr="00441E30" w14:paraId="19E4A073" w14:textId="77777777" w:rsidTr="00CF5B05">
        <w:tc>
          <w:tcPr>
            <w:tcW w:w="1980" w:type="dxa"/>
          </w:tcPr>
          <w:p w14:paraId="76EA6CD3" w14:textId="77777777" w:rsidR="001203BA" w:rsidRPr="00B07AC9" w:rsidRDefault="001203BA" w:rsidP="00394B25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1A5DC1E8" w14:textId="77777777" w:rsidR="001203BA" w:rsidRPr="007B17CA" w:rsidRDefault="001203BA" w:rsidP="00394B25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8059B6" w:rsidRPr="00394B25" w14:paraId="5A701A5D" w14:textId="77777777" w:rsidTr="00394B25">
        <w:trPr>
          <w:trHeight w:val="3921"/>
        </w:trPr>
        <w:tc>
          <w:tcPr>
            <w:tcW w:w="1980" w:type="dxa"/>
          </w:tcPr>
          <w:p w14:paraId="72EC13F9" w14:textId="77777777" w:rsidR="008059B6" w:rsidRDefault="008059B6" w:rsidP="00394B25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5C71A23" w14:textId="77777777" w:rsidR="008059B6" w:rsidRDefault="008059B6" w:rsidP="00394B25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De vereniging kan pas worden uitgeschreven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uit het Belgische rechtspersonenregister bij voorlegging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van het bewijs van inschrijving in het relevante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register van het land waarheen de vereniging haar zetel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verplaatst en van het attest van de notaris zoals bedoeld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in artikel 14:62. Het Belgische rechtspersonenregister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vermeldt de inschrijving van de vereniging in het buitenlandse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register.</w:t>
            </w:r>
          </w:p>
          <w:p w14:paraId="22429319" w14:textId="77777777" w:rsidR="008059B6" w:rsidRPr="000A1C13" w:rsidRDefault="008059B6" w:rsidP="00394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6F11EC83" w14:textId="77777777" w:rsidR="008059B6" w:rsidRDefault="008059B6" w:rsidP="00394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De grensoverschr</w:t>
            </w:r>
            <w:r w:rsidRPr="0009627E">
              <w:rPr>
                <w:rFonts w:cstheme="minorHAnsi"/>
                <w:lang w:val="nl-BE"/>
              </w:rPr>
              <w:t>ijdende omzetting en de daarmee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gepaard gaande statutenwijziging worden pas van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kracht vanaf de doorhaling van de inschrijving in het</w:t>
            </w:r>
            <w:r>
              <w:rPr>
                <w:rFonts w:cstheme="minorHAnsi"/>
                <w:lang w:val="nl-BE"/>
              </w:rPr>
              <w:t xml:space="preserve"> </w:t>
            </w:r>
            <w:r w:rsidRPr="000A1C13">
              <w:rPr>
                <w:rFonts w:cstheme="minorHAnsi"/>
                <w:lang w:val="nl-BE"/>
              </w:rPr>
              <w:t>Belgische rechtspersonenregister.</w:t>
            </w:r>
          </w:p>
          <w:p w14:paraId="1DAB53E7" w14:textId="77777777" w:rsidR="008059B6" w:rsidRPr="000A1C13" w:rsidRDefault="008059B6" w:rsidP="00394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50BE9790" w14:textId="77777777" w:rsidR="008059B6" w:rsidRPr="000A1C13" w:rsidRDefault="008059B6" w:rsidP="00394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0A1C13">
              <w:rPr>
                <w:rFonts w:cstheme="minorHAnsi"/>
                <w:lang w:val="nl-BE"/>
              </w:rPr>
              <w:t>Deze doorhaling wordt overeenkomstig artikel 2:15 of2:16 bekendgemaakt.</w:t>
            </w:r>
          </w:p>
        </w:tc>
        <w:tc>
          <w:tcPr>
            <w:tcW w:w="5953" w:type="dxa"/>
            <w:shd w:val="clear" w:color="auto" w:fill="auto"/>
          </w:tcPr>
          <w:p w14:paraId="3AC95690" w14:textId="77777777" w:rsidR="008059B6" w:rsidRDefault="008059B6" w:rsidP="00394B25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L’association peut seulement être radiée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du registre belge des personnes morales si elle peut</w:t>
            </w:r>
            <w:r w:rsidR="00394B25"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apporter la preuve de son immatriculation au registre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pertinent du pays dans lequel elle transfère son siège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et sur présentation du certificat délivré par le notaire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conformément à l’article 14:62. Le registre belge des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personnes morales mentionne l’immatriculation de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l’association dans le registre étranger.</w:t>
            </w:r>
          </w:p>
          <w:p w14:paraId="590AB7B0" w14:textId="77777777" w:rsidR="008059B6" w:rsidRPr="000A1C13" w:rsidRDefault="008059B6" w:rsidP="00394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0B35D1ED" w14:textId="77777777" w:rsidR="008059B6" w:rsidRDefault="008059B6" w:rsidP="00394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 w:rsidRPr="000A1C13">
              <w:rPr>
                <w:rFonts w:cstheme="minorHAnsi"/>
                <w:lang w:val="fr-FR"/>
              </w:rPr>
              <w:t>La transformation transfrontalière et la modification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des statuts qui en résulte prennent seulement effet à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dater de la radiation de l’immatriculation dans le registre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belge des personnes morales.</w:t>
            </w:r>
            <w:r>
              <w:rPr>
                <w:rFonts w:cstheme="minorHAnsi"/>
                <w:lang w:val="fr-FR"/>
              </w:rPr>
              <w:t xml:space="preserve"> </w:t>
            </w:r>
          </w:p>
          <w:p w14:paraId="2AC335A9" w14:textId="77777777" w:rsidR="008059B6" w:rsidRDefault="008059B6" w:rsidP="00394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val="fr-FR"/>
              </w:rPr>
            </w:pPr>
          </w:p>
          <w:p w14:paraId="1DEE4F97" w14:textId="77777777" w:rsidR="008059B6" w:rsidRPr="000A1C13" w:rsidRDefault="008059B6" w:rsidP="00394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lang w:val="fr-BE"/>
              </w:rPr>
            </w:pPr>
            <w:r w:rsidRPr="000A1C13">
              <w:rPr>
                <w:rFonts w:cstheme="minorHAnsi"/>
                <w:lang w:val="fr-FR"/>
              </w:rPr>
              <w:t>Cette radiation est publiée conformément à l’article</w:t>
            </w:r>
            <w:r>
              <w:rPr>
                <w:rFonts w:cstheme="minorHAnsi"/>
                <w:lang w:val="fr-FR"/>
              </w:rPr>
              <w:t xml:space="preserve"> </w:t>
            </w:r>
            <w:r w:rsidRPr="000A1C13">
              <w:rPr>
                <w:rFonts w:cstheme="minorHAnsi"/>
                <w:lang w:val="fr-FR"/>
              </w:rPr>
              <w:t>2:15 ou l’article 2:16.</w:t>
            </w:r>
          </w:p>
        </w:tc>
      </w:tr>
      <w:tr w:rsidR="00832F3B" w:rsidRPr="00394B25" w14:paraId="29732DD2" w14:textId="77777777" w:rsidTr="00394B25">
        <w:trPr>
          <w:trHeight w:val="3921"/>
        </w:trPr>
        <w:tc>
          <w:tcPr>
            <w:tcW w:w="1980" w:type="dxa"/>
          </w:tcPr>
          <w:p w14:paraId="19B038B4" w14:textId="77777777" w:rsidR="00832F3B" w:rsidRPr="00EC1F82" w:rsidRDefault="00832F3B" w:rsidP="00E9206C">
            <w:pPr>
              <w:spacing w:after="0"/>
            </w:pPr>
            <w:r w:rsidRPr="00EC1F82">
              <w:t>Ontwerp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87C1FD8" w14:textId="77777777" w:rsidR="00832F3B" w:rsidRPr="00EC1F82" w:rsidRDefault="00832F3B" w:rsidP="00E9206C">
            <w:pPr>
              <w:spacing w:after="0"/>
            </w:pPr>
            <w:r>
              <w:t>Gee</w:t>
            </w:r>
            <w:bookmarkStart w:id="0" w:name="_GoBack"/>
            <w:bookmarkEnd w:id="0"/>
            <w:r w:rsidRPr="00EC1F82">
              <w:t>n artikel</w:t>
            </w:r>
            <w:r>
              <w:t>.</w:t>
            </w:r>
          </w:p>
        </w:tc>
        <w:tc>
          <w:tcPr>
            <w:tcW w:w="5953" w:type="dxa"/>
            <w:shd w:val="clear" w:color="auto" w:fill="auto"/>
          </w:tcPr>
          <w:p w14:paraId="6CDE5BC3" w14:textId="77777777" w:rsidR="00832F3B" w:rsidRDefault="00832F3B" w:rsidP="00E9206C">
            <w:pPr>
              <w:spacing w:after="0"/>
            </w:pPr>
            <w:r w:rsidRPr="00EC1F82">
              <w:t>Pas d’article</w:t>
            </w:r>
            <w:r>
              <w:t>.</w:t>
            </w:r>
          </w:p>
        </w:tc>
      </w:tr>
      <w:tr w:rsidR="00832F3B" w:rsidRPr="00B7491D" w14:paraId="5BB469BB" w14:textId="77777777" w:rsidTr="00394B25">
        <w:trPr>
          <w:trHeight w:val="448"/>
        </w:trPr>
        <w:tc>
          <w:tcPr>
            <w:tcW w:w="1980" w:type="dxa"/>
          </w:tcPr>
          <w:p w14:paraId="42B18D02" w14:textId="77777777" w:rsidR="00832F3B" w:rsidRPr="00B7491D" w:rsidRDefault="00832F3B" w:rsidP="00394B25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Voorontwerp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07B56A7" w14:textId="77777777" w:rsidR="00832F3B" w:rsidRPr="00B7491D" w:rsidRDefault="00832F3B" w:rsidP="00394B25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Geen artikel.</w:t>
            </w:r>
          </w:p>
        </w:tc>
        <w:tc>
          <w:tcPr>
            <w:tcW w:w="5953" w:type="dxa"/>
            <w:shd w:val="clear" w:color="auto" w:fill="auto"/>
          </w:tcPr>
          <w:p w14:paraId="06B7FEBE" w14:textId="77777777" w:rsidR="00832F3B" w:rsidRPr="000A1C13" w:rsidRDefault="00832F3B" w:rsidP="00394B25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d’article.</w:t>
            </w:r>
          </w:p>
        </w:tc>
      </w:tr>
      <w:tr w:rsidR="00832F3B" w:rsidRPr="00B7491D" w14:paraId="2134DB07" w14:textId="77777777" w:rsidTr="00394B25">
        <w:trPr>
          <w:trHeight w:val="417"/>
        </w:trPr>
        <w:tc>
          <w:tcPr>
            <w:tcW w:w="1980" w:type="dxa"/>
          </w:tcPr>
          <w:p w14:paraId="3349194E" w14:textId="77777777" w:rsidR="00832F3B" w:rsidRDefault="00832F3B" w:rsidP="00394B25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65C8E2B" w14:textId="77777777" w:rsidR="00832F3B" w:rsidRDefault="00832F3B" w:rsidP="00394B25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77C6D060" w14:textId="77777777" w:rsidR="00832F3B" w:rsidRDefault="00832F3B" w:rsidP="00394B25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  <w:tr w:rsidR="00832F3B" w:rsidRPr="00B7491D" w14:paraId="0DC66110" w14:textId="77777777" w:rsidTr="00394B25">
        <w:trPr>
          <w:trHeight w:val="413"/>
        </w:trPr>
        <w:tc>
          <w:tcPr>
            <w:tcW w:w="1980" w:type="dxa"/>
          </w:tcPr>
          <w:p w14:paraId="03C3619B" w14:textId="77777777" w:rsidR="00832F3B" w:rsidRDefault="00832F3B" w:rsidP="00394B25">
            <w:pPr>
              <w:spacing w:after="0" w:line="240" w:lineRule="auto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984246A" w14:textId="77777777" w:rsidR="00832F3B" w:rsidRDefault="00832F3B" w:rsidP="00394B25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5D75DDAF" w14:textId="77777777" w:rsidR="00832F3B" w:rsidRDefault="00832F3B" w:rsidP="00394B25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 de remarques.</w:t>
            </w:r>
          </w:p>
        </w:tc>
      </w:tr>
    </w:tbl>
    <w:p w14:paraId="0E86582A" w14:textId="77777777" w:rsidR="001203BA" w:rsidRPr="0047203B" w:rsidRDefault="001203BA" w:rsidP="001203BA">
      <w:pPr>
        <w:rPr>
          <w:lang w:val="fr-FR"/>
        </w:rPr>
      </w:pPr>
    </w:p>
    <w:p w14:paraId="52F10352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9085F"/>
    <w:rsid w:val="00191BAC"/>
    <w:rsid w:val="00193578"/>
    <w:rsid w:val="001B29CB"/>
    <w:rsid w:val="001C36B7"/>
    <w:rsid w:val="001D27E0"/>
    <w:rsid w:val="001D5AD6"/>
    <w:rsid w:val="00214ADA"/>
    <w:rsid w:val="002337A0"/>
    <w:rsid w:val="00251BBF"/>
    <w:rsid w:val="00253930"/>
    <w:rsid w:val="00262FAA"/>
    <w:rsid w:val="0026584A"/>
    <w:rsid w:val="00274C37"/>
    <w:rsid w:val="00276531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40C21"/>
    <w:rsid w:val="003564D8"/>
    <w:rsid w:val="00357D30"/>
    <w:rsid w:val="00367502"/>
    <w:rsid w:val="003831C0"/>
    <w:rsid w:val="00392936"/>
    <w:rsid w:val="00394B25"/>
    <w:rsid w:val="003A1C6D"/>
    <w:rsid w:val="003A3D34"/>
    <w:rsid w:val="003A7991"/>
    <w:rsid w:val="003B06EB"/>
    <w:rsid w:val="003C38B1"/>
    <w:rsid w:val="003F24EE"/>
    <w:rsid w:val="003F6F60"/>
    <w:rsid w:val="00415C03"/>
    <w:rsid w:val="00423115"/>
    <w:rsid w:val="004334BF"/>
    <w:rsid w:val="00441E30"/>
    <w:rsid w:val="004443F2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86C06"/>
    <w:rsid w:val="006920C9"/>
    <w:rsid w:val="006A735D"/>
    <w:rsid w:val="006B2AA7"/>
    <w:rsid w:val="006C529C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848"/>
    <w:rsid w:val="00832F3B"/>
    <w:rsid w:val="00833A2D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6E5F"/>
    <w:rsid w:val="009172D4"/>
    <w:rsid w:val="00931894"/>
    <w:rsid w:val="00935E60"/>
    <w:rsid w:val="00943313"/>
    <w:rsid w:val="009460AE"/>
    <w:rsid w:val="009627E9"/>
    <w:rsid w:val="0098698D"/>
    <w:rsid w:val="009A4260"/>
    <w:rsid w:val="009B3BE6"/>
    <w:rsid w:val="009C0DC9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B14FC3"/>
    <w:rsid w:val="00B15F17"/>
    <w:rsid w:val="00B41CE6"/>
    <w:rsid w:val="00B43558"/>
    <w:rsid w:val="00B44890"/>
    <w:rsid w:val="00B50606"/>
    <w:rsid w:val="00B61E27"/>
    <w:rsid w:val="00B6333A"/>
    <w:rsid w:val="00B7491D"/>
    <w:rsid w:val="00B779CF"/>
    <w:rsid w:val="00B97CC3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7A8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C6422"/>
    <w:rsid w:val="00CF5B05"/>
    <w:rsid w:val="00D22227"/>
    <w:rsid w:val="00D42D9B"/>
    <w:rsid w:val="00D46773"/>
    <w:rsid w:val="00D66D82"/>
    <w:rsid w:val="00D8405B"/>
    <w:rsid w:val="00D931FB"/>
    <w:rsid w:val="00D96002"/>
    <w:rsid w:val="00DB5C97"/>
    <w:rsid w:val="00DE1FCC"/>
    <w:rsid w:val="00E028E7"/>
    <w:rsid w:val="00E15370"/>
    <w:rsid w:val="00E15CFE"/>
    <w:rsid w:val="00E21F8D"/>
    <w:rsid w:val="00E26DE4"/>
    <w:rsid w:val="00E511E0"/>
    <w:rsid w:val="00E719D5"/>
    <w:rsid w:val="00E72BF6"/>
    <w:rsid w:val="00EA3D66"/>
    <w:rsid w:val="00EA7FDC"/>
    <w:rsid w:val="00EB2EF1"/>
    <w:rsid w:val="00EB4929"/>
    <w:rsid w:val="00EC77EF"/>
    <w:rsid w:val="00ED31D7"/>
    <w:rsid w:val="00ED3B78"/>
    <w:rsid w:val="00EE17D3"/>
    <w:rsid w:val="00EE44AC"/>
    <w:rsid w:val="00F03C83"/>
    <w:rsid w:val="00F234EA"/>
    <w:rsid w:val="00F26581"/>
    <w:rsid w:val="00F301AA"/>
    <w:rsid w:val="00F31712"/>
    <w:rsid w:val="00F31AE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9E22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</cp:revision>
  <dcterms:created xsi:type="dcterms:W3CDTF">2019-11-04T14:49:00Z</dcterms:created>
  <dcterms:modified xsi:type="dcterms:W3CDTF">2022-02-07T12:12:00Z</dcterms:modified>
</cp:coreProperties>
</file>