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9460AE" w14:paraId="0DF6DBCA" w14:textId="77777777" w:rsidTr="00F2719B">
        <w:tc>
          <w:tcPr>
            <w:tcW w:w="2122" w:type="dxa"/>
          </w:tcPr>
          <w:p w14:paraId="27CA7C15" w14:textId="77777777" w:rsidR="001203BA" w:rsidRPr="00B07AC9" w:rsidRDefault="003C38B1" w:rsidP="007D7A6B">
            <w:pPr>
              <w:rPr>
                <w:b/>
                <w:sz w:val="32"/>
                <w:szCs w:val="32"/>
                <w:lang w:val="nl-BE"/>
              </w:rPr>
            </w:pPr>
            <w:r>
              <w:rPr>
                <w:b/>
                <w:sz w:val="32"/>
                <w:szCs w:val="32"/>
                <w:lang w:val="nl-BE"/>
              </w:rPr>
              <w:t>ARTIKEL 14</w:t>
            </w:r>
            <w:r w:rsidR="005D02C8">
              <w:rPr>
                <w:b/>
                <w:sz w:val="32"/>
                <w:szCs w:val="32"/>
                <w:lang w:val="nl-BE"/>
              </w:rPr>
              <w:t>:7</w:t>
            </w:r>
          </w:p>
        </w:tc>
        <w:tc>
          <w:tcPr>
            <w:tcW w:w="11623" w:type="dxa"/>
            <w:gridSpan w:val="2"/>
            <w:shd w:val="clear" w:color="auto" w:fill="auto"/>
          </w:tcPr>
          <w:p w14:paraId="1E07027B" w14:textId="77777777" w:rsidR="001B29CB" w:rsidRPr="006920C9" w:rsidRDefault="001B29CB" w:rsidP="006920C9">
            <w:pPr>
              <w:jc w:val="center"/>
              <w:rPr>
                <w:rFonts w:ascii="Cambria" w:eastAsia="Calibri" w:hAnsi="Cambria" w:cs="Times New Roman"/>
                <w:b/>
                <w:bCs/>
                <w:color w:val="4F81BD"/>
                <w:sz w:val="32"/>
                <w:szCs w:val="26"/>
                <w:lang w:val="nl-BE" w:eastAsia="fr-FR"/>
              </w:rPr>
            </w:pPr>
          </w:p>
        </w:tc>
      </w:tr>
      <w:tr w:rsidR="001203BA" w:rsidRPr="00441E30" w14:paraId="494CFF63" w14:textId="77777777" w:rsidTr="00F2719B">
        <w:tc>
          <w:tcPr>
            <w:tcW w:w="2122" w:type="dxa"/>
          </w:tcPr>
          <w:p w14:paraId="525A8336" w14:textId="77777777" w:rsidR="001203BA" w:rsidRPr="00B07AC9" w:rsidRDefault="001203BA" w:rsidP="00A30C99">
            <w:pPr>
              <w:rPr>
                <w:b/>
                <w:sz w:val="32"/>
                <w:szCs w:val="32"/>
                <w:lang w:val="nl-BE"/>
              </w:rPr>
            </w:pPr>
          </w:p>
        </w:tc>
        <w:tc>
          <w:tcPr>
            <w:tcW w:w="11623" w:type="dxa"/>
            <w:gridSpan w:val="2"/>
            <w:shd w:val="clear" w:color="auto" w:fill="auto"/>
          </w:tcPr>
          <w:p w14:paraId="75689C9C"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5D02C8" w:rsidRPr="001B6A7B" w14:paraId="5E9ED35B" w14:textId="77777777" w:rsidTr="00F2719B">
        <w:trPr>
          <w:trHeight w:val="803"/>
        </w:trPr>
        <w:tc>
          <w:tcPr>
            <w:tcW w:w="2122" w:type="dxa"/>
          </w:tcPr>
          <w:p w14:paraId="29EE5667" w14:textId="77777777" w:rsidR="005D02C8" w:rsidRDefault="005D02C8" w:rsidP="00A30C99">
            <w:pPr>
              <w:spacing w:after="0" w:line="240" w:lineRule="auto"/>
              <w:rPr>
                <w:rFonts w:cs="Calibri"/>
                <w:lang w:val="nl-BE"/>
              </w:rPr>
            </w:pPr>
            <w:r>
              <w:rPr>
                <w:rFonts w:cs="Calibri"/>
                <w:lang w:val="nl-BE"/>
              </w:rPr>
              <w:t>WVV</w:t>
            </w:r>
          </w:p>
        </w:tc>
        <w:tc>
          <w:tcPr>
            <w:tcW w:w="5811" w:type="dxa"/>
            <w:shd w:val="clear" w:color="auto" w:fill="auto"/>
          </w:tcPr>
          <w:p w14:paraId="3775744D" w14:textId="77777777" w:rsidR="005D02C8" w:rsidRPr="00B73889" w:rsidRDefault="005D02C8" w:rsidP="005D02C8">
            <w:pPr>
              <w:spacing w:after="0" w:line="240" w:lineRule="auto"/>
              <w:jc w:val="both"/>
              <w:rPr>
                <w:rFonts w:cs="Calibri"/>
                <w:lang w:val="nl-BE"/>
              </w:rPr>
            </w:pPr>
            <w:r w:rsidRPr="00013552">
              <w:rPr>
                <w:rFonts w:cs="Calibri"/>
                <w:lang w:val="nl-BE"/>
              </w:rPr>
              <w:t>Wanneer de verslagen vereist door deze afdeling ontbreken, is het besluit van de algemene vergadering tot omzetting van de vennootschap nietig.</w:t>
            </w:r>
          </w:p>
        </w:tc>
        <w:tc>
          <w:tcPr>
            <w:tcW w:w="5812" w:type="dxa"/>
            <w:shd w:val="clear" w:color="auto" w:fill="auto"/>
          </w:tcPr>
          <w:p w14:paraId="2FFB815F" w14:textId="77777777" w:rsidR="005D02C8" w:rsidRPr="00013552" w:rsidRDefault="005D02C8" w:rsidP="005D02C8">
            <w:pPr>
              <w:spacing w:after="0" w:line="240" w:lineRule="auto"/>
              <w:jc w:val="both"/>
              <w:rPr>
                <w:rFonts w:cs="Calibri"/>
                <w:lang w:val="fr-FR"/>
              </w:rPr>
            </w:pPr>
            <w:r w:rsidRPr="00013552">
              <w:rPr>
                <w:rFonts w:cs="Calibri"/>
                <w:lang w:val="fr-FR"/>
              </w:rPr>
              <w:t>En l'absence des rapports prévus par cette section, la décision d'une assemblée générale de transformer la</w:t>
            </w:r>
            <w:r w:rsidR="00A30C99">
              <w:rPr>
                <w:rFonts w:cs="Calibri"/>
                <w:lang w:val="fr-FR"/>
              </w:rPr>
              <w:t xml:space="preserve"> société est frappée de nullité</w:t>
            </w:r>
            <w:r w:rsidRPr="00013552">
              <w:rPr>
                <w:rFonts w:cs="Calibri"/>
                <w:lang w:val="fr-FR"/>
              </w:rPr>
              <w:t>.</w:t>
            </w:r>
          </w:p>
        </w:tc>
      </w:tr>
      <w:tr w:rsidR="001B6A7B" w:rsidRPr="001B6A7B" w14:paraId="4DFAF69D" w14:textId="77777777" w:rsidTr="00F2719B">
        <w:trPr>
          <w:trHeight w:val="803"/>
        </w:trPr>
        <w:tc>
          <w:tcPr>
            <w:tcW w:w="2122" w:type="dxa"/>
          </w:tcPr>
          <w:p w14:paraId="0E1F2C98" w14:textId="77777777" w:rsidR="001B6A7B" w:rsidRDefault="001B6A7B" w:rsidP="00097E69">
            <w:pPr>
              <w:spacing w:after="0" w:line="240" w:lineRule="auto"/>
              <w:rPr>
                <w:rFonts w:cs="Calibri"/>
                <w:lang w:val="fr-FR"/>
              </w:rPr>
            </w:pPr>
            <w:r>
              <w:rPr>
                <w:rFonts w:cs="Calibri"/>
                <w:lang w:val="fr-FR"/>
              </w:rPr>
              <w:t>Ontwerp</w:t>
            </w:r>
          </w:p>
        </w:tc>
        <w:tc>
          <w:tcPr>
            <w:tcW w:w="5811" w:type="dxa"/>
            <w:shd w:val="clear" w:color="auto" w:fill="auto"/>
          </w:tcPr>
          <w:p w14:paraId="5CFE7139" w14:textId="1A9B5532" w:rsidR="001B6A7B" w:rsidRPr="006D4F4A" w:rsidRDefault="006D4F4A" w:rsidP="006D4F4A">
            <w:pPr>
              <w:jc w:val="both"/>
              <w:rPr>
                <w:lang w:val="nl-NL"/>
              </w:rPr>
            </w:pPr>
            <w:r>
              <w:rPr>
                <w:rFonts w:cs="Calibri"/>
                <w:lang w:val="nl-BE"/>
              </w:rPr>
              <w:t xml:space="preserve">Art. 14:7. </w:t>
            </w:r>
            <w:r w:rsidRPr="00A30C99">
              <w:rPr>
                <w:rFonts w:cs="Calibri"/>
                <w:lang w:val="nl-BE"/>
              </w:rPr>
              <w:t xml:space="preserve">Wanneer de verslagen vereist door </w:t>
            </w:r>
            <w:del w:id="0" w:author="Microsoft Office-gebruiker" w:date="2022-01-31T21:00:00Z">
              <w:r w:rsidRPr="008C116D">
                <w:rPr>
                  <w:rFonts w:cs="Calibri"/>
                  <w:lang w:val="nl-BE"/>
                </w:rPr>
                <w:delText>dit hoofdstuk</w:delText>
              </w:r>
            </w:del>
            <w:ins w:id="1" w:author="Microsoft Office-gebruiker" w:date="2022-01-31T21:00:00Z">
              <w:r w:rsidRPr="00A30C99">
                <w:rPr>
                  <w:rFonts w:cs="Calibri"/>
                  <w:lang w:val="nl-BE"/>
                </w:rPr>
                <w:t>deze afdeling</w:t>
              </w:r>
            </w:ins>
            <w:r w:rsidRPr="00A30C99">
              <w:rPr>
                <w:rFonts w:cs="Calibri"/>
                <w:lang w:val="nl-BE"/>
              </w:rPr>
              <w:t xml:space="preserve"> ontbreken, is het besluit van de algemene vergadering tot omzetting van de vennootschap nietig.</w:t>
            </w:r>
          </w:p>
        </w:tc>
        <w:tc>
          <w:tcPr>
            <w:tcW w:w="5812" w:type="dxa"/>
            <w:shd w:val="clear" w:color="auto" w:fill="auto"/>
          </w:tcPr>
          <w:p w14:paraId="284A85C7" w14:textId="1741F015" w:rsidR="001B6A7B" w:rsidRPr="0039664C" w:rsidRDefault="0039664C" w:rsidP="0039664C">
            <w:pPr>
              <w:jc w:val="both"/>
              <w:rPr>
                <w:lang w:val="nl-BE"/>
              </w:rPr>
            </w:pPr>
            <w:r w:rsidRPr="00F2719B">
              <w:rPr>
                <w:rFonts w:cs="Calibri"/>
                <w:lang w:val="nl-BE"/>
              </w:rPr>
              <w:t xml:space="preserve">Art. 14:7. En l'absence des rapports prévus par </w:t>
            </w:r>
            <w:del w:id="2" w:author="Microsoft Office-gebruiker" w:date="2022-01-31T21:01:00Z">
              <w:r w:rsidRPr="00397425">
                <w:rPr>
                  <w:rFonts w:cs="Calibri"/>
                  <w:lang w:val="nl-BE"/>
                </w:rPr>
                <w:delText>ce chapitre</w:delText>
              </w:r>
            </w:del>
            <w:ins w:id="3" w:author="Microsoft Office-gebruiker" w:date="2022-01-31T21:01:00Z">
              <w:r w:rsidRPr="00F2719B">
                <w:rPr>
                  <w:rFonts w:cs="Calibri"/>
                  <w:lang w:val="nl-BE"/>
                </w:rPr>
                <w:t>cette section,</w:t>
              </w:r>
            </w:ins>
            <w:r w:rsidRPr="00F2719B">
              <w:rPr>
                <w:rFonts w:cs="Calibri"/>
                <w:lang w:val="nl-BE"/>
              </w:rPr>
              <w:t xml:space="preserve"> la décision d'une assemblée </w:t>
            </w:r>
            <w:r w:rsidRPr="00A30C99">
              <w:rPr>
                <w:rFonts w:cs="Calibri"/>
                <w:lang w:val="fr-FR"/>
              </w:rPr>
              <w:t>générale de transformer la</w:t>
            </w:r>
            <w:r>
              <w:rPr>
                <w:rFonts w:cs="Calibri"/>
                <w:lang w:val="fr-FR"/>
              </w:rPr>
              <w:t xml:space="preserve"> société est frappée de nullité</w:t>
            </w:r>
            <w:r w:rsidRPr="00A30C99">
              <w:rPr>
                <w:rFonts w:cs="Calibri"/>
                <w:lang w:val="fr-FR"/>
              </w:rPr>
              <w:t>.</w:t>
            </w:r>
            <w:bookmarkStart w:id="4" w:name="_GoBack"/>
            <w:bookmarkEnd w:id="4"/>
          </w:p>
        </w:tc>
      </w:tr>
      <w:tr w:rsidR="001B6A7B" w:rsidRPr="00F2719B" w14:paraId="6AAC745A" w14:textId="77777777" w:rsidTr="00F2719B">
        <w:trPr>
          <w:trHeight w:val="842"/>
        </w:trPr>
        <w:tc>
          <w:tcPr>
            <w:tcW w:w="2122" w:type="dxa"/>
          </w:tcPr>
          <w:p w14:paraId="2FD3BE47" w14:textId="77777777" w:rsidR="001B6A7B" w:rsidRPr="008C116D" w:rsidRDefault="001B6A7B" w:rsidP="00A30C99">
            <w:pPr>
              <w:spacing w:after="0" w:line="240" w:lineRule="auto"/>
              <w:rPr>
                <w:rFonts w:cs="Calibri"/>
                <w:lang w:val="fr-FR"/>
              </w:rPr>
            </w:pPr>
            <w:r>
              <w:rPr>
                <w:rFonts w:cs="Calibri"/>
                <w:lang w:val="fr-FR"/>
              </w:rPr>
              <w:t>Voorontwerp</w:t>
            </w:r>
          </w:p>
        </w:tc>
        <w:tc>
          <w:tcPr>
            <w:tcW w:w="5811" w:type="dxa"/>
            <w:shd w:val="clear" w:color="auto" w:fill="auto"/>
          </w:tcPr>
          <w:p w14:paraId="69376A14" w14:textId="77777777" w:rsidR="001B6A7B" w:rsidRPr="008C116D" w:rsidRDefault="001B6A7B" w:rsidP="005D02C8">
            <w:pPr>
              <w:spacing w:after="0" w:line="240" w:lineRule="auto"/>
              <w:jc w:val="both"/>
              <w:rPr>
                <w:rFonts w:cs="Calibri"/>
                <w:lang w:val="nl-BE"/>
              </w:rPr>
            </w:pPr>
            <w:r>
              <w:rPr>
                <w:rFonts w:cs="Calibri"/>
                <w:lang w:val="nl-BE"/>
              </w:rPr>
              <w:t xml:space="preserve">Art. 14:7. </w:t>
            </w:r>
            <w:r w:rsidRPr="008C116D">
              <w:rPr>
                <w:rFonts w:cs="Calibri"/>
                <w:lang w:val="nl-BE"/>
              </w:rPr>
              <w:t>Wanneer de verslagen vereist door dit hoofdstuk ontbreken, is het besluit van de algemene vergadering tot omzetting van de vennootschap nietig.</w:t>
            </w:r>
          </w:p>
        </w:tc>
        <w:tc>
          <w:tcPr>
            <w:tcW w:w="5812" w:type="dxa"/>
            <w:shd w:val="clear" w:color="auto" w:fill="auto"/>
          </w:tcPr>
          <w:p w14:paraId="0DED7BA0" w14:textId="1FA2D723" w:rsidR="001B6A7B" w:rsidRPr="008C116D" w:rsidRDefault="001B6A7B" w:rsidP="005D02C8">
            <w:pPr>
              <w:spacing w:after="0" w:line="240" w:lineRule="auto"/>
              <w:jc w:val="both"/>
              <w:rPr>
                <w:rFonts w:cs="Calibri"/>
                <w:lang w:val="fr-FR"/>
              </w:rPr>
            </w:pPr>
            <w:r w:rsidRPr="001B6A7B">
              <w:rPr>
                <w:rFonts w:cs="Calibri"/>
                <w:lang w:val="en-US"/>
              </w:rPr>
              <w:t>Art. 14:7. En l'absence des rapports prévus par ce chapitre la décision d'une assemblée générale de transforme</w:t>
            </w:r>
            <w:r w:rsidRPr="008C116D">
              <w:rPr>
                <w:rFonts w:cs="Calibri"/>
                <w:lang w:val="fr-FR"/>
              </w:rPr>
              <w:t>r la</w:t>
            </w:r>
            <w:r w:rsidR="00A558FD">
              <w:rPr>
                <w:rFonts w:cs="Calibri"/>
                <w:lang w:val="fr-FR"/>
              </w:rPr>
              <w:t xml:space="preserve"> société est frappée de nullité</w:t>
            </w:r>
            <w:r w:rsidRPr="008C116D">
              <w:rPr>
                <w:rFonts w:cs="Calibri"/>
                <w:lang w:val="fr-FR"/>
              </w:rPr>
              <w:t>.</w:t>
            </w:r>
          </w:p>
        </w:tc>
      </w:tr>
      <w:tr w:rsidR="001B6A7B" w:rsidRPr="00F2719B" w14:paraId="4121C834" w14:textId="77777777" w:rsidTr="00F2719B">
        <w:trPr>
          <w:trHeight w:val="988"/>
        </w:trPr>
        <w:tc>
          <w:tcPr>
            <w:tcW w:w="2122" w:type="dxa"/>
          </w:tcPr>
          <w:p w14:paraId="74F8889E" w14:textId="77777777" w:rsidR="001B6A7B" w:rsidRDefault="001B6A7B" w:rsidP="00AC437C">
            <w:pPr>
              <w:spacing w:after="0" w:line="240" w:lineRule="auto"/>
              <w:rPr>
                <w:rFonts w:cs="Calibri"/>
                <w:lang w:val="fr-FR"/>
              </w:rPr>
            </w:pPr>
            <w:r>
              <w:rPr>
                <w:rFonts w:cs="Calibri"/>
                <w:lang w:val="fr-FR"/>
              </w:rPr>
              <w:t>MvT</w:t>
            </w:r>
          </w:p>
        </w:tc>
        <w:tc>
          <w:tcPr>
            <w:tcW w:w="5811" w:type="dxa"/>
            <w:shd w:val="clear" w:color="auto" w:fill="auto"/>
          </w:tcPr>
          <w:p w14:paraId="7D9E1320" w14:textId="77777777" w:rsidR="001B6A7B" w:rsidRPr="00013552" w:rsidRDefault="001B6A7B" w:rsidP="00AC437C">
            <w:pPr>
              <w:spacing w:after="0" w:line="240" w:lineRule="auto"/>
              <w:jc w:val="both"/>
              <w:rPr>
                <w:u w:val="single"/>
                <w:lang w:val="nl-BE"/>
              </w:rPr>
            </w:pPr>
            <w:r w:rsidRPr="00013552">
              <w:rPr>
                <w:u w:val="single"/>
                <w:lang w:val="nl-BE"/>
              </w:rPr>
              <w:t>Artikelen 14:2 – 14:14.</w:t>
            </w:r>
          </w:p>
          <w:p w14:paraId="3450AB09" w14:textId="77777777" w:rsidR="001B6A7B" w:rsidRPr="00013552" w:rsidRDefault="001B6A7B" w:rsidP="00AC437C">
            <w:pPr>
              <w:spacing w:after="0" w:line="240" w:lineRule="auto"/>
              <w:jc w:val="both"/>
              <w:rPr>
                <w:lang w:val="nl-BE"/>
              </w:rPr>
            </w:pPr>
            <w:r w:rsidRPr="00013552">
              <w:rPr>
                <w:lang w:val="nl-BE"/>
              </w:rPr>
              <w:t>Deze bepalingen hernemen in hoofdzaak de artikelen 774-787 W.Venn. met in artikel 14:3 de volgende precisering.</w:t>
            </w:r>
          </w:p>
          <w:p w14:paraId="15BE4E37" w14:textId="77777777" w:rsidR="001B6A7B" w:rsidRPr="00013552" w:rsidRDefault="001B6A7B" w:rsidP="00AC437C">
            <w:pPr>
              <w:spacing w:after="0" w:line="240" w:lineRule="auto"/>
              <w:jc w:val="both"/>
              <w:rPr>
                <w:lang w:val="nl-BE"/>
              </w:rPr>
            </w:pPr>
          </w:p>
          <w:p w14:paraId="40CB5492" w14:textId="77777777" w:rsidR="001B6A7B" w:rsidRPr="00013552" w:rsidRDefault="001B6A7B" w:rsidP="00AC437C">
            <w:pPr>
              <w:spacing w:after="0" w:line="240" w:lineRule="auto"/>
              <w:jc w:val="both"/>
              <w:rPr>
                <w:lang w:val="nl-BE"/>
              </w:rPr>
            </w:pPr>
            <w:r w:rsidRPr="00013552">
              <w:rPr>
                <w:lang w:val="nl-BE"/>
              </w:rPr>
              <w:t>Het beginpunt van de termijn van drie maanden voor de staat van activa en passiva wordt verduidelijkt: met de datum waarop deze staat is “afgesloten” wordt de datum bedoeld van de tussentijdse cijfers, wat niet noodzakelijk overeenkomt met de datum waarop de staat zelf (d.i. het document dat deze tussentijdse cijfers bevat) is opgesteld.</w:t>
            </w:r>
          </w:p>
          <w:p w14:paraId="53782E8B" w14:textId="77777777" w:rsidR="001B6A7B" w:rsidRPr="00013552" w:rsidRDefault="001B6A7B" w:rsidP="00AC437C">
            <w:pPr>
              <w:spacing w:after="0" w:line="240" w:lineRule="auto"/>
              <w:jc w:val="both"/>
              <w:rPr>
                <w:lang w:val="nl-BE"/>
              </w:rPr>
            </w:pPr>
          </w:p>
          <w:p w14:paraId="449E6B9A" w14:textId="77777777" w:rsidR="001B6A7B" w:rsidRPr="00BE221B" w:rsidRDefault="001B6A7B" w:rsidP="00AC437C">
            <w:pPr>
              <w:spacing w:after="0" w:line="240" w:lineRule="auto"/>
              <w:jc w:val="both"/>
              <w:rPr>
                <w:lang w:val="nl-BE"/>
              </w:rPr>
            </w:pPr>
            <w:r w:rsidRPr="00013552">
              <w:rPr>
                <w:lang w:val="nl-BE"/>
              </w:rPr>
              <w:t>De strafsanctie vervat in artikel 788 W.Venn. wordt niet hernomen. De burgerlijke sanctie van bestuurdersaansprakelijkheid volstaat.</w:t>
            </w:r>
          </w:p>
        </w:tc>
        <w:tc>
          <w:tcPr>
            <w:tcW w:w="5812" w:type="dxa"/>
            <w:shd w:val="clear" w:color="auto" w:fill="auto"/>
          </w:tcPr>
          <w:p w14:paraId="0C92DC5F" w14:textId="77777777" w:rsidR="001B6A7B" w:rsidRPr="00013552" w:rsidRDefault="001B6A7B" w:rsidP="00AC437C">
            <w:pPr>
              <w:spacing w:after="0" w:line="240" w:lineRule="auto"/>
              <w:jc w:val="both"/>
              <w:rPr>
                <w:u w:val="single"/>
                <w:lang w:val="fr-FR"/>
              </w:rPr>
            </w:pPr>
            <w:r w:rsidRPr="00013552">
              <w:rPr>
                <w:u w:val="single"/>
                <w:lang w:val="fr-FR"/>
              </w:rPr>
              <w:t>Articles 14:2 – 14:14 :</w:t>
            </w:r>
          </w:p>
          <w:p w14:paraId="791CF1CA" w14:textId="77777777" w:rsidR="001B6A7B" w:rsidRPr="00013552" w:rsidRDefault="001B6A7B" w:rsidP="00AC437C">
            <w:pPr>
              <w:spacing w:after="0" w:line="240" w:lineRule="auto"/>
              <w:jc w:val="both"/>
              <w:rPr>
                <w:lang w:val="fr-BE"/>
              </w:rPr>
            </w:pPr>
            <w:r w:rsidRPr="00013552">
              <w:rPr>
                <w:lang w:val="fr-BE"/>
              </w:rPr>
              <w:t>Ces dispositions reprennent en substance les articles 774 à 787 C. Soc., avec les précisions suivantes à l’article 14:3.</w:t>
            </w:r>
          </w:p>
          <w:p w14:paraId="6674C4F2" w14:textId="77777777" w:rsidR="001B6A7B" w:rsidRPr="00013552" w:rsidRDefault="001B6A7B" w:rsidP="00AC437C">
            <w:pPr>
              <w:spacing w:after="0" w:line="240" w:lineRule="auto"/>
              <w:jc w:val="both"/>
              <w:rPr>
                <w:lang w:val="fr-BE"/>
              </w:rPr>
            </w:pPr>
          </w:p>
          <w:p w14:paraId="28B46DC7" w14:textId="77777777" w:rsidR="001B6A7B" w:rsidRPr="00013552" w:rsidRDefault="001B6A7B" w:rsidP="00AC437C">
            <w:pPr>
              <w:spacing w:after="0" w:line="240" w:lineRule="auto"/>
              <w:jc w:val="both"/>
              <w:rPr>
                <w:lang w:val="fr-BE"/>
              </w:rPr>
            </w:pPr>
            <w:r w:rsidRPr="00013552">
              <w:rPr>
                <w:lang w:val="fr-BE"/>
              </w:rPr>
              <w:t>Le point de départ du délai de trois mois pour l’état résumant la situation active et passive est précisé : par la date à laquelle cet état a été « clôturé », on entend évidemment la date des chiffres intermédiaires, ce qui ne correspond pas nécessairement à la date à laquelle l'état en lui-même (à savoir le document contenant ces chiffres intermédiaires) a été « établi ».</w:t>
            </w:r>
          </w:p>
          <w:p w14:paraId="2CE43A6B" w14:textId="77777777" w:rsidR="001B6A7B" w:rsidRPr="00013552" w:rsidRDefault="001B6A7B" w:rsidP="00AC437C">
            <w:pPr>
              <w:spacing w:after="0" w:line="240" w:lineRule="auto"/>
              <w:jc w:val="both"/>
              <w:rPr>
                <w:lang w:val="fr-BE"/>
              </w:rPr>
            </w:pPr>
          </w:p>
          <w:p w14:paraId="4AA1ED84" w14:textId="77777777" w:rsidR="001B6A7B" w:rsidRPr="00013552" w:rsidRDefault="001B6A7B" w:rsidP="00AC437C">
            <w:pPr>
              <w:spacing w:after="0" w:line="240" w:lineRule="auto"/>
              <w:jc w:val="both"/>
              <w:rPr>
                <w:lang w:val="fr-BE"/>
              </w:rPr>
            </w:pPr>
            <w:r w:rsidRPr="00013552">
              <w:rPr>
                <w:lang w:val="fr-BE"/>
              </w:rPr>
              <w:t>La sanction pénale dans l’article 788 C. Soc. n’est pas repris. La sanction civile de la responsabilité d’administrateur suffit.</w:t>
            </w:r>
          </w:p>
        </w:tc>
      </w:tr>
      <w:tr w:rsidR="001B6A7B" w:rsidRPr="00BD76CB" w14:paraId="485C127A" w14:textId="77777777" w:rsidTr="00F2719B">
        <w:trPr>
          <w:trHeight w:val="416"/>
        </w:trPr>
        <w:tc>
          <w:tcPr>
            <w:tcW w:w="2122" w:type="dxa"/>
          </w:tcPr>
          <w:p w14:paraId="480A5845" w14:textId="77777777" w:rsidR="001B6A7B" w:rsidRDefault="001B6A7B" w:rsidP="00AC437C">
            <w:pPr>
              <w:spacing w:after="0" w:line="240" w:lineRule="auto"/>
              <w:rPr>
                <w:rFonts w:cs="Calibri"/>
                <w:lang w:val="fr-FR"/>
              </w:rPr>
            </w:pPr>
            <w:r>
              <w:rPr>
                <w:rFonts w:cs="Calibri"/>
                <w:lang w:val="fr-FR"/>
              </w:rPr>
              <w:t>RvSt</w:t>
            </w:r>
          </w:p>
        </w:tc>
        <w:tc>
          <w:tcPr>
            <w:tcW w:w="5811" w:type="dxa"/>
            <w:shd w:val="clear" w:color="auto" w:fill="auto"/>
          </w:tcPr>
          <w:p w14:paraId="4FE91FB0" w14:textId="77777777" w:rsidR="001B6A7B" w:rsidRPr="00111F14" w:rsidRDefault="001B6A7B" w:rsidP="00AC437C">
            <w:pPr>
              <w:spacing w:after="0" w:line="240" w:lineRule="auto"/>
              <w:jc w:val="both"/>
              <w:rPr>
                <w:rFonts w:cs="Calibri"/>
                <w:lang w:val="fr-FR"/>
              </w:rPr>
            </w:pPr>
            <w:r>
              <w:rPr>
                <w:rFonts w:cs="Calibri"/>
                <w:lang w:val="fr-FR"/>
              </w:rPr>
              <w:t>Geen opmerkingen.</w:t>
            </w:r>
          </w:p>
        </w:tc>
        <w:tc>
          <w:tcPr>
            <w:tcW w:w="5812" w:type="dxa"/>
            <w:shd w:val="clear" w:color="auto" w:fill="auto"/>
          </w:tcPr>
          <w:p w14:paraId="3D718DDC" w14:textId="77777777" w:rsidR="001B6A7B" w:rsidRDefault="001B6A7B" w:rsidP="00AC437C">
            <w:pPr>
              <w:spacing w:after="0" w:line="240" w:lineRule="auto"/>
              <w:jc w:val="both"/>
              <w:rPr>
                <w:rFonts w:cs="Calibri"/>
                <w:lang w:val="fr-FR"/>
              </w:rPr>
            </w:pPr>
            <w:r>
              <w:rPr>
                <w:rFonts w:cs="Calibri"/>
                <w:lang w:val="fr-FR"/>
              </w:rPr>
              <w:t>Pas de remarques.</w:t>
            </w:r>
          </w:p>
        </w:tc>
      </w:tr>
    </w:tbl>
    <w:p w14:paraId="0F3DBF32" w14:textId="77777777" w:rsidR="00A820D7" w:rsidRPr="00A30C99" w:rsidRDefault="00A820D7">
      <w:pPr>
        <w:rPr>
          <w:lang w:val="fr-FR"/>
        </w:rPr>
      </w:pPr>
    </w:p>
    <w:sectPr w:rsidR="00A820D7" w:rsidRPr="00A30C9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B17B4"/>
    <w:rsid w:val="000D6EAF"/>
    <w:rsid w:val="000E14C5"/>
    <w:rsid w:val="000F28E4"/>
    <w:rsid w:val="00102D66"/>
    <w:rsid w:val="00104701"/>
    <w:rsid w:val="001124BA"/>
    <w:rsid w:val="0011413E"/>
    <w:rsid w:val="0011776E"/>
    <w:rsid w:val="001203BA"/>
    <w:rsid w:val="001274D6"/>
    <w:rsid w:val="00141EB0"/>
    <w:rsid w:val="00142276"/>
    <w:rsid w:val="00155DAF"/>
    <w:rsid w:val="00160A1B"/>
    <w:rsid w:val="00164A72"/>
    <w:rsid w:val="00181A11"/>
    <w:rsid w:val="00191BAC"/>
    <w:rsid w:val="00193578"/>
    <w:rsid w:val="001B29CB"/>
    <w:rsid w:val="001B6A7B"/>
    <w:rsid w:val="001C36B7"/>
    <w:rsid w:val="001D27E0"/>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02A76"/>
    <w:rsid w:val="003564D8"/>
    <w:rsid w:val="00357D30"/>
    <w:rsid w:val="00367502"/>
    <w:rsid w:val="003831C0"/>
    <w:rsid w:val="0039664C"/>
    <w:rsid w:val="003A1C6D"/>
    <w:rsid w:val="003A3D34"/>
    <w:rsid w:val="003A7991"/>
    <w:rsid w:val="003C38B1"/>
    <w:rsid w:val="003F24EE"/>
    <w:rsid w:val="003F6F60"/>
    <w:rsid w:val="00415C03"/>
    <w:rsid w:val="00423115"/>
    <w:rsid w:val="00441E30"/>
    <w:rsid w:val="004443F2"/>
    <w:rsid w:val="0047203B"/>
    <w:rsid w:val="00492278"/>
    <w:rsid w:val="00492FE9"/>
    <w:rsid w:val="004A39E3"/>
    <w:rsid w:val="004C3052"/>
    <w:rsid w:val="004C63AD"/>
    <w:rsid w:val="00502CB1"/>
    <w:rsid w:val="005133BD"/>
    <w:rsid w:val="00525185"/>
    <w:rsid w:val="005415E2"/>
    <w:rsid w:val="00552D57"/>
    <w:rsid w:val="00562DB1"/>
    <w:rsid w:val="005A3C17"/>
    <w:rsid w:val="005A7179"/>
    <w:rsid w:val="005B25E3"/>
    <w:rsid w:val="005B2F3D"/>
    <w:rsid w:val="005C7CE3"/>
    <w:rsid w:val="005D02C8"/>
    <w:rsid w:val="005D1201"/>
    <w:rsid w:val="005E7872"/>
    <w:rsid w:val="00621861"/>
    <w:rsid w:val="0064095E"/>
    <w:rsid w:val="00645D75"/>
    <w:rsid w:val="00650083"/>
    <w:rsid w:val="00657805"/>
    <w:rsid w:val="00686C06"/>
    <w:rsid w:val="006920C9"/>
    <w:rsid w:val="006A735D"/>
    <w:rsid w:val="006D4F4A"/>
    <w:rsid w:val="006D501B"/>
    <w:rsid w:val="00706549"/>
    <w:rsid w:val="00710A28"/>
    <w:rsid w:val="00710C81"/>
    <w:rsid w:val="00733FA9"/>
    <w:rsid w:val="00736D86"/>
    <w:rsid w:val="00741F2C"/>
    <w:rsid w:val="007463B2"/>
    <w:rsid w:val="007532BF"/>
    <w:rsid w:val="007B17CA"/>
    <w:rsid w:val="007B581C"/>
    <w:rsid w:val="007D7A6B"/>
    <w:rsid w:val="00817848"/>
    <w:rsid w:val="00833A2D"/>
    <w:rsid w:val="00842D8E"/>
    <w:rsid w:val="00853C03"/>
    <w:rsid w:val="00871F22"/>
    <w:rsid w:val="00887B0C"/>
    <w:rsid w:val="008A17D9"/>
    <w:rsid w:val="008B2189"/>
    <w:rsid w:val="008C116D"/>
    <w:rsid w:val="008D71F7"/>
    <w:rsid w:val="008E164C"/>
    <w:rsid w:val="008E7328"/>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30C99"/>
    <w:rsid w:val="00A558FD"/>
    <w:rsid w:val="00A72BBC"/>
    <w:rsid w:val="00A7675D"/>
    <w:rsid w:val="00A820D7"/>
    <w:rsid w:val="00AA0CC7"/>
    <w:rsid w:val="00AA1A7C"/>
    <w:rsid w:val="00AA5A92"/>
    <w:rsid w:val="00AC1B18"/>
    <w:rsid w:val="00AC1E91"/>
    <w:rsid w:val="00AC2D5F"/>
    <w:rsid w:val="00AC437C"/>
    <w:rsid w:val="00AC6758"/>
    <w:rsid w:val="00B15F17"/>
    <w:rsid w:val="00B41CE6"/>
    <w:rsid w:val="00B43558"/>
    <w:rsid w:val="00B50606"/>
    <w:rsid w:val="00B61E27"/>
    <w:rsid w:val="00B6333A"/>
    <w:rsid w:val="00B779CF"/>
    <w:rsid w:val="00B97CC3"/>
    <w:rsid w:val="00BA1659"/>
    <w:rsid w:val="00BA26D2"/>
    <w:rsid w:val="00BB376A"/>
    <w:rsid w:val="00BD76CB"/>
    <w:rsid w:val="00BE2349"/>
    <w:rsid w:val="00BF1861"/>
    <w:rsid w:val="00C01CC2"/>
    <w:rsid w:val="00C01CFA"/>
    <w:rsid w:val="00C12A40"/>
    <w:rsid w:val="00C162B3"/>
    <w:rsid w:val="00C1753D"/>
    <w:rsid w:val="00C80883"/>
    <w:rsid w:val="00C86467"/>
    <w:rsid w:val="00C86CC5"/>
    <w:rsid w:val="00C91A38"/>
    <w:rsid w:val="00CA5454"/>
    <w:rsid w:val="00CB210A"/>
    <w:rsid w:val="00CC6422"/>
    <w:rsid w:val="00D42D9B"/>
    <w:rsid w:val="00D46773"/>
    <w:rsid w:val="00D66D82"/>
    <w:rsid w:val="00D8405B"/>
    <w:rsid w:val="00D96002"/>
    <w:rsid w:val="00DB5C97"/>
    <w:rsid w:val="00E15CFE"/>
    <w:rsid w:val="00E21F8D"/>
    <w:rsid w:val="00E26DE4"/>
    <w:rsid w:val="00E511E0"/>
    <w:rsid w:val="00EB4929"/>
    <w:rsid w:val="00ED31D7"/>
    <w:rsid w:val="00ED3B78"/>
    <w:rsid w:val="00EE44AC"/>
    <w:rsid w:val="00F03C83"/>
    <w:rsid w:val="00F234EA"/>
    <w:rsid w:val="00F2719B"/>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29F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6D4F4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D4F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1921</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2019-11-04T12:59:00Z</dcterms:created>
  <dcterms:modified xsi:type="dcterms:W3CDTF">2022-01-31T20:02:00Z</dcterms:modified>
</cp:coreProperties>
</file>