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43"/>
        <w:gridCol w:w="3827"/>
        <w:gridCol w:w="6095"/>
      </w:tblGrid>
      <w:tr w:rsidR="001203BA" w:rsidRPr="009460AE" w14:paraId="7F8ADC6B" w14:textId="77777777" w:rsidTr="00951B32">
        <w:tc>
          <w:tcPr>
            <w:tcW w:w="3823" w:type="dxa"/>
            <w:gridSpan w:val="2"/>
          </w:tcPr>
          <w:p w14:paraId="019B993E" w14:textId="77777777" w:rsidR="001203BA" w:rsidRPr="00B07AC9" w:rsidRDefault="003D744D" w:rsidP="00102047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</w:t>
            </w:r>
            <w:r w:rsidR="00271C8A">
              <w:rPr>
                <w:b/>
                <w:sz w:val="32"/>
                <w:szCs w:val="32"/>
                <w:lang w:val="nl-BE"/>
              </w:rPr>
              <w:t>:70</w:t>
            </w:r>
          </w:p>
        </w:tc>
        <w:tc>
          <w:tcPr>
            <w:tcW w:w="9922" w:type="dxa"/>
            <w:gridSpan w:val="2"/>
            <w:shd w:val="clear" w:color="auto" w:fill="auto"/>
          </w:tcPr>
          <w:p w14:paraId="495290D3" w14:textId="77777777" w:rsidR="001B29CB" w:rsidRPr="00C47A8C" w:rsidRDefault="001B29CB" w:rsidP="00102047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3DC31524" w14:textId="77777777" w:rsidTr="00951B32">
        <w:tc>
          <w:tcPr>
            <w:tcW w:w="1980" w:type="dxa"/>
          </w:tcPr>
          <w:p w14:paraId="0D370483" w14:textId="77777777" w:rsidR="001203BA" w:rsidRPr="00B07AC9" w:rsidRDefault="001203BA" w:rsidP="00102047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12B4D103" w14:textId="77777777" w:rsidR="001203BA" w:rsidRPr="007B17CA" w:rsidRDefault="001203BA" w:rsidP="00102047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271C8A" w:rsidRPr="00FA2078" w14:paraId="67485776" w14:textId="77777777" w:rsidTr="00FA2078">
        <w:trPr>
          <w:trHeight w:val="803"/>
        </w:trPr>
        <w:tc>
          <w:tcPr>
            <w:tcW w:w="1980" w:type="dxa"/>
          </w:tcPr>
          <w:p w14:paraId="000ED0A3" w14:textId="77777777" w:rsidR="00271C8A" w:rsidRDefault="00271C8A" w:rsidP="00102047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366A66D" w14:textId="77777777" w:rsidR="00271C8A" w:rsidRPr="00271C8A" w:rsidRDefault="00271C8A" w:rsidP="0010204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ascii="Calibri" w:eastAsia="Calibri" w:hAnsi="Calibri" w:cs="Calibri"/>
                <w:lang w:val="nl-NL"/>
              </w:rPr>
              <w:t>De grensoverschrijdende omzetting is niet toegelaten zolang de om te zetten rechtspersoon is onderworpen aan een insolventieprocedure.</w:t>
            </w:r>
          </w:p>
        </w:tc>
        <w:tc>
          <w:tcPr>
            <w:tcW w:w="6095" w:type="dxa"/>
            <w:shd w:val="clear" w:color="auto" w:fill="auto"/>
          </w:tcPr>
          <w:p w14:paraId="240B79B2" w14:textId="77777777" w:rsidR="00271C8A" w:rsidRPr="00271C8A" w:rsidRDefault="00271C8A" w:rsidP="0010204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BE"/>
              </w:rPr>
              <w:t>La transformation transfrontalière n’est pas autorisée tant que la personne morale à transformer est soumise à une procédure d’insolvabilité.</w:t>
            </w:r>
          </w:p>
        </w:tc>
      </w:tr>
      <w:tr w:rsidR="00C25B4A" w:rsidRPr="00FA2078" w14:paraId="709D6186" w14:textId="77777777" w:rsidTr="00C25B4A">
        <w:trPr>
          <w:trHeight w:val="451"/>
        </w:trPr>
        <w:tc>
          <w:tcPr>
            <w:tcW w:w="1980" w:type="dxa"/>
          </w:tcPr>
          <w:p w14:paraId="5D5033BD" w14:textId="77777777" w:rsidR="00C25B4A" w:rsidRDefault="00C25B4A" w:rsidP="00E9206C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</w:tcPr>
          <w:p w14:paraId="68DDCCBF" w14:textId="77777777" w:rsidR="00C25B4A" w:rsidRPr="00AE6CB7" w:rsidRDefault="00C25B4A" w:rsidP="00E9206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  <w:proofErr w:type="spellStart"/>
            <w:r>
              <w:rPr>
                <w:rFonts w:ascii="Calibri" w:eastAsia="Calibri" w:hAnsi="Calibri" w:cs="Calibri"/>
                <w:lang w:val="fr-FR"/>
              </w:rPr>
              <w:t>Geen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artikel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2004BB97" w14:textId="77777777" w:rsidR="00C25B4A" w:rsidRDefault="00C25B4A" w:rsidP="00E9206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BE"/>
              </w:rPr>
            </w:pPr>
            <w:r>
              <w:rPr>
                <w:rFonts w:ascii="Calibri" w:eastAsia="Calibri" w:hAnsi="Calibri" w:cs="Calibri"/>
                <w:lang w:val="fr-BE"/>
              </w:rPr>
              <w:t>Pas d’article.</w:t>
            </w:r>
          </w:p>
        </w:tc>
      </w:tr>
      <w:tr w:rsidR="00C25B4A" w:rsidRPr="00AE6CB7" w14:paraId="4168EDB0" w14:textId="77777777" w:rsidTr="00FA2078">
        <w:trPr>
          <w:trHeight w:val="411"/>
        </w:trPr>
        <w:tc>
          <w:tcPr>
            <w:tcW w:w="1980" w:type="dxa"/>
          </w:tcPr>
          <w:p w14:paraId="60B3516E" w14:textId="77777777" w:rsidR="00C25B4A" w:rsidRPr="00AE6CB7" w:rsidRDefault="00C25B4A" w:rsidP="00102047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</w:tcPr>
          <w:p w14:paraId="5A47DD9F" w14:textId="77777777" w:rsidR="00C25B4A" w:rsidRPr="00AE6CB7" w:rsidRDefault="00C25B4A" w:rsidP="0010204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  <w:proofErr w:type="spellStart"/>
            <w:r>
              <w:rPr>
                <w:rFonts w:ascii="Calibri" w:eastAsia="Calibri" w:hAnsi="Calibri" w:cs="Calibri"/>
                <w:lang w:val="fr-FR"/>
              </w:rPr>
              <w:t>Geen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artikel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120E15D9" w14:textId="77777777" w:rsidR="00C25B4A" w:rsidRDefault="00C25B4A" w:rsidP="0010204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BE"/>
              </w:rPr>
            </w:pPr>
            <w:r>
              <w:rPr>
                <w:rFonts w:ascii="Calibri" w:eastAsia="Calibri" w:hAnsi="Calibri" w:cs="Calibri"/>
                <w:lang w:val="fr-BE"/>
              </w:rPr>
              <w:t>Pas d’article.</w:t>
            </w:r>
          </w:p>
        </w:tc>
      </w:tr>
      <w:tr w:rsidR="00C25B4A" w:rsidRPr="00AE6CB7" w14:paraId="7AA43581" w14:textId="77777777" w:rsidTr="00FA2078">
        <w:trPr>
          <w:trHeight w:val="416"/>
        </w:trPr>
        <w:tc>
          <w:tcPr>
            <w:tcW w:w="1980" w:type="dxa"/>
          </w:tcPr>
          <w:p w14:paraId="71735A31" w14:textId="77777777" w:rsidR="00C25B4A" w:rsidRPr="001C6EEC" w:rsidRDefault="00C25B4A" w:rsidP="00102047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</w:tcPr>
          <w:p w14:paraId="71580129" w14:textId="77777777" w:rsidR="00C25B4A" w:rsidRPr="001C6EEC" w:rsidRDefault="00C25B4A" w:rsidP="00102047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6095" w:type="dxa"/>
            <w:shd w:val="clear" w:color="auto" w:fill="auto"/>
          </w:tcPr>
          <w:p w14:paraId="5831695F" w14:textId="77777777" w:rsidR="00C25B4A" w:rsidRPr="001C6EEC" w:rsidRDefault="00C25B4A" w:rsidP="00102047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  <w:tr w:rsidR="00C25B4A" w:rsidRPr="00AE6CB7" w14:paraId="57885A64" w14:textId="77777777" w:rsidTr="00FA2078">
        <w:trPr>
          <w:trHeight w:val="324"/>
        </w:trPr>
        <w:tc>
          <w:tcPr>
            <w:tcW w:w="1980" w:type="dxa"/>
          </w:tcPr>
          <w:p w14:paraId="08A58775" w14:textId="77777777" w:rsidR="00C25B4A" w:rsidRPr="001C6EEC" w:rsidRDefault="00C25B4A" w:rsidP="00102047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</w:tcPr>
          <w:p w14:paraId="514A5511" w14:textId="77777777" w:rsidR="00C25B4A" w:rsidRPr="001C6EEC" w:rsidRDefault="00C25B4A" w:rsidP="00102047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6095" w:type="dxa"/>
            <w:shd w:val="clear" w:color="auto" w:fill="auto"/>
          </w:tcPr>
          <w:p w14:paraId="2BAE448B" w14:textId="77777777" w:rsidR="00C25B4A" w:rsidRPr="001C6EEC" w:rsidRDefault="00C25B4A" w:rsidP="00102047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</w:tbl>
    <w:p w14:paraId="25009CA0" w14:textId="77777777" w:rsidR="001203BA" w:rsidRPr="0047203B" w:rsidRDefault="001203BA" w:rsidP="001203BA">
      <w:pPr>
        <w:rPr>
          <w:lang w:val="fr-FR"/>
        </w:rPr>
      </w:pPr>
    </w:p>
    <w:p w14:paraId="238567FD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B17B4"/>
    <w:rsid w:val="000D6EAF"/>
    <w:rsid w:val="000E14C5"/>
    <w:rsid w:val="000F28E4"/>
    <w:rsid w:val="00102047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91BAC"/>
    <w:rsid w:val="0019357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71C8A"/>
    <w:rsid w:val="00274C37"/>
    <w:rsid w:val="00276531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43923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51B32"/>
    <w:rsid w:val="009627E9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82BE9"/>
    <w:rsid w:val="00A87F7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E6CB7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25B4A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8405B"/>
    <w:rsid w:val="00D931FB"/>
    <w:rsid w:val="00D96002"/>
    <w:rsid w:val="00DB5C97"/>
    <w:rsid w:val="00DE1FCC"/>
    <w:rsid w:val="00E15370"/>
    <w:rsid w:val="00E15CFE"/>
    <w:rsid w:val="00E21F8D"/>
    <w:rsid w:val="00E26DE4"/>
    <w:rsid w:val="00E511E0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A2078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DC04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2019-11-04T14:56:00Z</dcterms:created>
  <dcterms:modified xsi:type="dcterms:W3CDTF">2022-02-07T12:25:00Z</dcterms:modified>
</cp:coreProperties>
</file>