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765"/>
        <w:gridCol w:w="5953"/>
      </w:tblGrid>
      <w:tr w:rsidR="001203BA" w:rsidRPr="009460AE" w14:paraId="206ECCFA" w14:textId="77777777" w:rsidTr="00635531">
        <w:tc>
          <w:tcPr>
            <w:tcW w:w="2263" w:type="dxa"/>
          </w:tcPr>
          <w:p w14:paraId="2F241463" w14:textId="77777777" w:rsidR="001203BA" w:rsidRPr="00B07AC9" w:rsidRDefault="002562D5" w:rsidP="004F3F75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15:11</w:t>
            </w:r>
          </w:p>
        </w:tc>
        <w:tc>
          <w:tcPr>
            <w:tcW w:w="11718" w:type="dxa"/>
            <w:gridSpan w:val="2"/>
            <w:shd w:val="clear" w:color="auto" w:fill="auto"/>
          </w:tcPr>
          <w:p w14:paraId="162EE75E" w14:textId="77777777" w:rsidR="001B29CB" w:rsidRPr="00216A35" w:rsidRDefault="001B29CB" w:rsidP="004F3F75">
            <w:pPr>
              <w:jc w:val="center"/>
              <w:rPr>
                <w:iCs/>
                <w:lang w:val="nl-BE"/>
              </w:rPr>
            </w:pPr>
          </w:p>
        </w:tc>
      </w:tr>
      <w:tr w:rsidR="001203BA" w:rsidRPr="00441E30" w14:paraId="053594A1" w14:textId="77777777" w:rsidTr="00635531">
        <w:tc>
          <w:tcPr>
            <w:tcW w:w="2263" w:type="dxa"/>
          </w:tcPr>
          <w:p w14:paraId="55BA65C4" w14:textId="77777777" w:rsidR="001203BA" w:rsidRPr="00B07AC9" w:rsidRDefault="001203BA" w:rsidP="004F3F75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18" w:type="dxa"/>
            <w:gridSpan w:val="2"/>
            <w:shd w:val="clear" w:color="auto" w:fill="auto"/>
          </w:tcPr>
          <w:p w14:paraId="6ADEECF6" w14:textId="77777777" w:rsidR="001203BA" w:rsidRPr="007B17CA" w:rsidRDefault="001203BA" w:rsidP="004F3F75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2562D5" w:rsidRPr="00F83392" w14:paraId="6AF536D1" w14:textId="77777777" w:rsidTr="00635531">
        <w:trPr>
          <w:trHeight w:val="1086"/>
        </w:trPr>
        <w:tc>
          <w:tcPr>
            <w:tcW w:w="2263" w:type="dxa"/>
          </w:tcPr>
          <w:p w14:paraId="73939052" w14:textId="77777777" w:rsidR="002562D5" w:rsidRDefault="002562D5" w:rsidP="004F3F75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765" w:type="dxa"/>
            <w:shd w:val="clear" w:color="auto" w:fill="auto"/>
          </w:tcPr>
          <w:p w14:paraId="7F147D97" w14:textId="77777777" w:rsidR="002562D5" w:rsidRPr="00B73889" w:rsidRDefault="002562D5" w:rsidP="004F3F7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E1454">
              <w:rPr>
                <w:rFonts w:cs="Calibri"/>
                <w:lang w:val="nl-BE"/>
              </w:rPr>
              <w:t>De onafhankelijke deskundige(n) bedoeld in artikel 32, lid 4, van verordening (EG) nr. 2157/2001 is de commissaris of, als er geen commissaris is, een door het bestuursorgaan aangewezen bedrijfsrevisor of externe accountant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502307F6" w14:textId="77777777" w:rsidR="002562D5" w:rsidRPr="0051049D" w:rsidRDefault="002562D5" w:rsidP="004F3F7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2E1454">
              <w:rPr>
                <w:rFonts w:cs="Calibri"/>
                <w:lang w:val="fr-BE"/>
              </w:rPr>
              <w:t>Le ou les experts indépendants, visés à l'article 32, § 4, du règlement (CE) n° 2157/2001 sont le commissaire, ou, lorsqu'il n'y a pas de commissaire, un réviseur d'entreprises ou un expert-comptable externe désigné par l’organe d'administration.</w:t>
            </w:r>
          </w:p>
        </w:tc>
      </w:tr>
      <w:tr w:rsidR="00F6250E" w:rsidRPr="00F83392" w14:paraId="665FA2A9" w14:textId="77777777" w:rsidTr="00F6250E">
        <w:trPr>
          <w:trHeight w:val="464"/>
        </w:trPr>
        <w:tc>
          <w:tcPr>
            <w:tcW w:w="2263" w:type="dxa"/>
          </w:tcPr>
          <w:p w14:paraId="5C44D095" w14:textId="77777777" w:rsidR="00F6250E" w:rsidRPr="00980826" w:rsidRDefault="00F6250E" w:rsidP="00E9206C">
            <w:pPr>
              <w:spacing w:after="0"/>
            </w:pPr>
            <w:proofErr w:type="spellStart"/>
            <w:r w:rsidRPr="00980826">
              <w:t>Ontwerp</w:t>
            </w:r>
            <w:proofErr w:type="spellEnd"/>
          </w:p>
        </w:tc>
        <w:tc>
          <w:tcPr>
            <w:tcW w:w="5765" w:type="dxa"/>
            <w:shd w:val="clear" w:color="auto" w:fill="auto"/>
          </w:tcPr>
          <w:p w14:paraId="5702CA41" w14:textId="77777777" w:rsidR="00F6250E" w:rsidRPr="00980826" w:rsidRDefault="00F6250E" w:rsidP="00E9206C">
            <w:pPr>
              <w:spacing w:after="0"/>
            </w:pPr>
            <w:proofErr w:type="spellStart"/>
            <w:r w:rsidRPr="00980826">
              <w:t>Geen</w:t>
            </w:r>
            <w:proofErr w:type="spellEnd"/>
            <w:r w:rsidRPr="00980826">
              <w:t xml:space="preserve"> </w:t>
            </w:r>
            <w:proofErr w:type="spellStart"/>
            <w:r w:rsidRPr="00980826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21160F8F" w14:textId="77777777" w:rsidR="00F6250E" w:rsidRDefault="00F6250E" w:rsidP="00E9206C">
            <w:pPr>
              <w:spacing w:after="0"/>
            </w:pPr>
            <w:r w:rsidRPr="00980826">
              <w:t xml:space="preserve">Pas </w:t>
            </w:r>
            <w:proofErr w:type="spellStart"/>
            <w:r w:rsidRPr="00980826">
              <w:t>d’article</w:t>
            </w:r>
            <w:proofErr w:type="spellEnd"/>
            <w:r>
              <w:t>.</w:t>
            </w:r>
          </w:p>
        </w:tc>
      </w:tr>
      <w:tr w:rsidR="00F6250E" w:rsidRPr="00192D5C" w14:paraId="10970EBE" w14:textId="77777777" w:rsidTr="00635531">
        <w:trPr>
          <w:trHeight w:val="416"/>
        </w:trPr>
        <w:tc>
          <w:tcPr>
            <w:tcW w:w="2263" w:type="dxa"/>
          </w:tcPr>
          <w:p w14:paraId="7DF012B2" w14:textId="77777777" w:rsidR="00F6250E" w:rsidRPr="00192D5C" w:rsidRDefault="00F6250E" w:rsidP="004F3F75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765" w:type="dxa"/>
            <w:shd w:val="clear" w:color="auto" w:fill="auto"/>
          </w:tcPr>
          <w:p w14:paraId="7E0A26AE" w14:textId="77777777" w:rsidR="00F6250E" w:rsidRPr="00192D5C" w:rsidRDefault="00F6250E" w:rsidP="004F3F7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667AD054" w14:textId="77777777" w:rsidR="00F6250E" w:rsidRPr="002E1454" w:rsidRDefault="00F6250E" w:rsidP="004F3F75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F6250E" w:rsidRPr="00F83392" w14:paraId="2641BCD7" w14:textId="77777777" w:rsidTr="00635531">
        <w:trPr>
          <w:trHeight w:val="594"/>
        </w:trPr>
        <w:tc>
          <w:tcPr>
            <w:tcW w:w="2263" w:type="dxa"/>
          </w:tcPr>
          <w:p w14:paraId="0E1D5BE7" w14:textId="77777777" w:rsidR="00F6250E" w:rsidRPr="00C63F5F" w:rsidRDefault="00F6250E" w:rsidP="004F3F75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765" w:type="dxa"/>
            <w:shd w:val="clear" w:color="auto" w:fill="auto"/>
          </w:tcPr>
          <w:p w14:paraId="175B6E55" w14:textId="77777777" w:rsidR="00F6250E" w:rsidRPr="00125179" w:rsidRDefault="00F6250E" w:rsidP="00F83392">
            <w:pPr>
              <w:spacing w:after="0" w:line="240" w:lineRule="auto"/>
              <w:jc w:val="both"/>
              <w:rPr>
                <w:lang w:val="nl-BE"/>
              </w:rPr>
            </w:pPr>
            <w:r w:rsidRPr="00125179">
              <w:rPr>
                <w:lang w:val="nl-BE"/>
              </w:rPr>
              <w:t>De</w:t>
            </w:r>
            <w:r>
              <w:rPr>
                <w:lang w:val="nl-BE"/>
              </w:rPr>
              <w:t>ze bepaling herneemt artikel 887</w:t>
            </w:r>
            <w:r w:rsidRPr="00125179">
              <w:rPr>
                <w:lang w:val="nl-BE"/>
              </w:rPr>
              <w:t xml:space="preserve"> van het Wetboek van vennootschappen.</w:t>
            </w:r>
          </w:p>
        </w:tc>
        <w:tc>
          <w:tcPr>
            <w:tcW w:w="5953" w:type="dxa"/>
            <w:shd w:val="clear" w:color="auto" w:fill="auto"/>
          </w:tcPr>
          <w:p w14:paraId="29A47C4F" w14:textId="77777777" w:rsidR="00F6250E" w:rsidRPr="00125179" w:rsidRDefault="00F6250E" w:rsidP="004F3F75">
            <w:pPr>
              <w:spacing w:after="0" w:line="240" w:lineRule="auto"/>
              <w:rPr>
                <w:lang w:val="fr-FR"/>
              </w:rPr>
            </w:pPr>
            <w:r w:rsidRPr="00125179">
              <w:rPr>
                <w:lang w:val="fr-FR"/>
              </w:rPr>
              <w:t>Cette d</w:t>
            </w:r>
            <w:r>
              <w:rPr>
                <w:lang w:val="fr-FR"/>
              </w:rPr>
              <w:t>isposition reprend l'article 887</w:t>
            </w:r>
            <w:r w:rsidRPr="00125179">
              <w:rPr>
                <w:lang w:val="fr-FR"/>
              </w:rPr>
              <w:t xml:space="preserve"> du Code des sociétés.</w:t>
            </w:r>
          </w:p>
        </w:tc>
      </w:tr>
      <w:tr w:rsidR="00F6250E" w:rsidRPr="00192D5C" w14:paraId="2F9E1ED7" w14:textId="77777777" w:rsidTr="00635531">
        <w:trPr>
          <w:trHeight w:val="473"/>
        </w:trPr>
        <w:tc>
          <w:tcPr>
            <w:tcW w:w="2263" w:type="dxa"/>
          </w:tcPr>
          <w:p w14:paraId="42F64B4A" w14:textId="77777777" w:rsidR="00F6250E" w:rsidRDefault="00F6250E" w:rsidP="004F3F75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765" w:type="dxa"/>
            <w:shd w:val="clear" w:color="auto" w:fill="auto"/>
          </w:tcPr>
          <w:p w14:paraId="7DB31EC9" w14:textId="77777777" w:rsidR="00F6250E" w:rsidRPr="00C63F5F" w:rsidRDefault="00F6250E" w:rsidP="004F3F75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5BB0FB1B" w14:textId="77777777" w:rsidR="00F6250E" w:rsidRPr="00C63F5F" w:rsidRDefault="00F6250E" w:rsidP="004F3F75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</w:tbl>
    <w:p w14:paraId="6011E463" w14:textId="77777777" w:rsidR="001203BA" w:rsidRPr="0047203B" w:rsidRDefault="001203BA" w:rsidP="001203BA">
      <w:pPr>
        <w:rPr>
          <w:lang w:val="fr-FR"/>
        </w:rPr>
      </w:pPr>
    </w:p>
    <w:p w14:paraId="29739257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620"/>
    <w:rsid w:val="001849BF"/>
    <w:rsid w:val="00191BAC"/>
    <w:rsid w:val="00192D5C"/>
    <w:rsid w:val="00193578"/>
    <w:rsid w:val="001A5398"/>
    <w:rsid w:val="001B29CB"/>
    <w:rsid w:val="001C36B7"/>
    <w:rsid w:val="001D27E0"/>
    <w:rsid w:val="001D5AD6"/>
    <w:rsid w:val="00214ADA"/>
    <w:rsid w:val="00216A35"/>
    <w:rsid w:val="002337A0"/>
    <w:rsid w:val="00251BBF"/>
    <w:rsid w:val="00253930"/>
    <w:rsid w:val="002562D5"/>
    <w:rsid w:val="00262FAA"/>
    <w:rsid w:val="0026584A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4F3F75"/>
    <w:rsid w:val="00502CB1"/>
    <w:rsid w:val="0051049D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5531"/>
    <w:rsid w:val="0063632B"/>
    <w:rsid w:val="0064095E"/>
    <w:rsid w:val="00645D75"/>
    <w:rsid w:val="00650083"/>
    <w:rsid w:val="00651E0F"/>
    <w:rsid w:val="00657805"/>
    <w:rsid w:val="0066155A"/>
    <w:rsid w:val="0068143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252E9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03864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66D82"/>
    <w:rsid w:val="00D751E3"/>
    <w:rsid w:val="00D8405B"/>
    <w:rsid w:val="00D931FB"/>
    <w:rsid w:val="00D96002"/>
    <w:rsid w:val="00DA0AF3"/>
    <w:rsid w:val="00DB5C97"/>
    <w:rsid w:val="00DC6205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250E"/>
    <w:rsid w:val="00F63D28"/>
    <w:rsid w:val="00F67171"/>
    <w:rsid w:val="00F74E3F"/>
    <w:rsid w:val="00F83392"/>
    <w:rsid w:val="00F9299A"/>
    <w:rsid w:val="00FD0CA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AE45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11</cp:revision>
  <dcterms:created xsi:type="dcterms:W3CDTF">2019-11-08T09:46:00Z</dcterms:created>
  <dcterms:modified xsi:type="dcterms:W3CDTF">2022-02-07T13:24:00Z</dcterms:modified>
</cp:coreProperties>
</file>