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670"/>
        <w:gridCol w:w="283"/>
      </w:tblGrid>
      <w:tr w:rsidR="001203BA" w:rsidRPr="00522D3C" w14:paraId="0C9D6762" w14:textId="77777777" w:rsidTr="00DD32C8">
        <w:tc>
          <w:tcPr>
            <w:tcW w:w="13698" w:type="dxa"/>
            <w:gridSpan w:val="3"/>
          </w:tcPr>
          <w:p w14:paraId="2B22D484" w14:textId="77777777" w:rsidR="001203BA" w:rsidRPr="00B07AC9" w:rsidRDefault="00522D3C" w:rsidP="005039F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8. – S</w:t>
            </w:r>
            <w:r w:rsidR="008C6AF8" w:rsidRPr="008C6AF8">
              <w:rPr>
                <w:b/>
                <w:sz w:val="32"/>
                <w:szCs w:val="32"/>
                <w:lang w:val="nl-BE"/>
              </w:rPr>
              <w:t>trafbepalingen.</w:t>
            </w:r>
          </w:p>
        </w:tc>
        <w:tc>
          <w:tcPr>
            <w:tcW w:w="283" w:type="dxa"/>
            <w:shd w:val="clear" w:color="auto" w:fill="auto"/>
          </w:tcPr>
          <w:p w14:paraId="723F9754" w14:textId="77777777" w:rsidR="001B29CB" w:rsidRPr="00213D83" w:rsidRDefault="001B29CB" w:rsidP="005039F9">
            <w:pPr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22D3C" w14:paraId="17E3621B" w14:textId="77777777" w:rsidTr="00DD32C8">
        <w:tc>
          <w:tcPr>
            <w:tcW w:w="2122" w:type="dxa"/>
          </w:tcPr>
          <w:p w14:paraId="0D93C371" w14:textId="77777777" w:rsidR="001203BA" w:rsidRPr="00B07AC9" w:rsidRDefault="00213D83" w:rsidP="005039F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15:34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78BD794C" w14:textId="77777777" w:rsidR="001203BA" w:rsidRPr="007B17CA" w:rsidRDefault="001203BA" w:rsidP="005039F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C62BA" w:rsidRPr="00522D3C" w14:paraId="65ADBAB2" w14:textId="77777777" w:rsidTr="00DD32C8">
        <w:tc>
          <w:tcPr>
            <w:tcW w:w="2122" w:type="dxa"/>
          </w:tcPr>
          <w:p w14:paraId="09376547" w14:textId="77777777" w:rsidR="00FC62BA" w:rsidRDefault="00FC62BA" w:rsidP="005039F9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2D350280" w14:textId="77777777" w:rsidR="00FC62BA" w:rsidRPr="007B17CA" w:rsidRDefault="00FC62BA" w:rsidP="005039F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13D83" w:rsidRPr="00DD32C8" w14:paraId="06AB2917" w14:textId="77777777" w:rsidTr="00DD32C8">
        <w:trPr>
          <w:trHeight w:val="556"/>
        </w:trPr>
        <w:tc>
          <w:tcPr>
            <w:tcW w:w="2122" w:type="dxa"/>
          </w:tcPr>
          <w:p w14:paraId="54E02278" w14:textId="77777777" w:rsidR="00213D83" w:rsidRDefault="00213D83" w:rsidP="005039F9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35972D56" w14:textId="77777777" w:rsidR="00213D83" w:rsidRPr="00B73889" w:rsidRDefault="00213D83" w:rsidP="005039F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83D94">
              <w:rPr>
                <w:rFonts w:cs="Calibri"/>
                <w:lang w:val="nl-BE"/>
              </w:rPr>
              <w:t>De strafbepalingen van dit wetboek betreffende de naamloze vennootschap zijn van overeenkomstige toepassing op de SE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3B30A9F" w14:textId="77777777" w:rsidR="00213D83" w:rsidRPr="00522D3C" w:rsidRDefault="00213D83" w:rsidP="005039F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83D94">
              <w:rPr>
                <w:rFonts w:cs="Calibri"/>
                <w:lang w:val="fr-BE"/>
              </w:rPr>
              <w:t>Les dispositions pénales du présent code relatives à la société anonyme sont applicables par analogie à la SE</w:t>
            </w:r>
            <w:r w:rsidR="006F0E24">
              <w:rPr>
                <w:rFonts w:cs="Calibri"/>
                <w:lang w:val="fr-BE"/>
              </w:rPr>
              <w:t>.</w:t>
            </w:r>
          </w:p>
        </w:tc>
      </w:tr>
      <w:tr w:rsidR="006F0E24" w:rsidRPr="00DD32C8" w14:paraId="6089B5A1" w14:textId="77777777" w:rsidTr="00DD32C8">
        <w:trPr>
          <w:trHeight w:val="556"/>
        </w:trPr>
        <w:tc>
          <w:tcPr>
            <w:tcW w:w="2122" w:type="dxa"/>
          </w:tcPr>
          <w:p w14:paraId="6F541B17" w14:textId="77777777" w:rsidR="006F0E24" w:rsidRPr="00DF26BF" w:rsidRDefault="006F0E24" w:rsidP="00E9206C">
            <w:pPr>
              <w:spacing w:after="0"/>
            </w:pPr>
            <w:proofErr w:type="spellStart"/>
            <w:r w:rsidRPr="00DF26BF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8A022FE" w14:textId="77777777" w:rsidR="006F0E24" w:rsidRPr="00DF26BF" w:rsidRDefault="006F0E24" w:rsidP="00E9206C">
            <w:pPr>
              <w:spacing w:after="0"/>
            </w:pPr>
            <w:proofErr w:type="spellStart"/>
            <w:r w:rsidRPr="00DF26BF">
              <w:t>Geen</w:t>
            </w:r>
            <w:proofErr w:type="spellEnd"/>
            <w:r w:rsidRPr="00DF26BF">
              <w:t xml:space="preserve"> </w:t>
            </w:r>
            <w:proofErr w:type="spellStart"/>
            <w:r w:rsidRPr="00DF26BF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26B1177" w14:textId="77777777" w:rsidR="006F0E24" w:rsidRDefault="006F0E24" w:rsidP="00E9206C">
            <w:pPr>
              <w:spacing w:after="0"/>
            </w:pPr>
            <w:r w:rsidRPr="00DF26BF">
              <w:t xml:space="preserve">Pas </w:t>
            </w:r>
            <w:proofErr w:type="spellStart"/>
            <w:r w:rsidRPr="00DF26BF">
              <w:t>d’article</w:t>
            </w:r>
            <w:proofErr w:type="spellEnd"/>
            <w:r>
              <w:t>.</w:t>
            </w:r>
          </w:p>
        </w:tc>
      </w:tr>
      <w:tr w:rsidR="006F0E24" w:rsidRPr="00353F4D" w14:paraId="19CD9FAF" w14:textId="77777777" w:rsidTr="00DD32C8">
        <w:trPr>
          <w:trHeight w:val="427"/>
        </w:trPr>
        <w:tc>
          <w:tcPr>
            <w:tcW w:w="2122" w:type="dxa"/>
          </w:tcPr>
          <w:p w14:paraId="1E09D28F" w14:textId="77777777" w:rsidR="006F0E24" w:rsidRPr="00353F4D" w:rsidRDefault="006F0E24" w:rsidP="005039F9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9DF8619" w14:textId="77777777" w:rsidR="006F0E24" w:rsidRPr="00353F4D" w:rsidRDefault="006F0E24" w:rsidP="005039F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F28583C" w14:textId="77777777" w:rsidR="006F0E24" w:rsidRPr="00883D94" w:rsidRDefault="006F0E24" w:rsidP="005039F9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6F0E24" w:rsidRPr="00DD32C8" w14:paraId="7BAB0727" w14:textId="77777777" w:rsidTr="00DD32C8">
        <w:trPr>
          <w:trHeight w:val="274"/>
        </w:trPr>
        <w:tc>
          <w:tcPr>
            <w:tcW w:w="2122" w:type="dxa"/>
          </w:tcPr>
          <w:p w14:paraId="0073C4A9" w14:textId="77777777" w:rsidR="006F0E24" w:rsidRPr="00DF26BF" w:rsidRDefault="006F0E24" w:rsidP="005039F9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44C30D4" w14:textId="77777777" w:rsidR="006F0E24" w:rsidRPr="008C6AF8" w:rsidRDefault="006F0E24" w:rsidP="005039F9">
            <w:pPr>
              <w:spacing w:after="0"/>
              <w:jc w:val="both"/>
              <w:rPr>
                <w:lang w:val="nl-BE"/>
              </w:rPr>
            </w:pPr>
            <w:r w:rsidRPr="008C6AF8">
              <w:rPr>
                <w:lang w:val="nl-BE"/>
              </w:rPr>
              <w:t>Deze bepaling herneemt artikel 946 van het Wetboek van vennootschappen.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9FA2004" w14:textId="77777777" w:rsidR="006F0E24" w:rsidRPr="008C6AF8" w:rsidRDefault="006F0E24" w:rsidP="005039F9">
            <w:pPr>
              <w:spacing w:after="0"/>
              <w:jc w:val="both"/>
              <w:rPr>
                <w:lang w:val="fr-FR"/>
              </w:rPr>
            </w:pPr>
            <w:r w:rsidRPr="008C6AF8">
              <w:rPr>
                <w:lang w:val="fr-FR"/>
              </w:rPr>
              <w:t>Cette disposition reprend l'article 946 du Code des sociétés.</w:t>
            </w:r>
          </w:p>
        </w:tc>
      </w:tr>
      <w:tr w:rsidR="006F0E24" w:rsidRPr="00353F4D" w14:paraId="50DCD205" w14:textId="77777777" w:rsidTr="00DD32C8">
        <w:trPr>
          <w:trHeight w:val="446"/>
        </w:trPr>
        <w:tc>
          <w:tcPr>
            <w:tcW w:w="2122" w:type="dxa"/>
          </w:tcPr>
          <w:p w14:paraId="6B3E4ADE" w14:textId="77777777" w:rsidR="006F0E24" w:rsidRPr="00DF26BF" w:rsidRDefault="006F0E24" w:rsidP="005039F9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FCB0F79" w14:textId="77777777" w:rsidR="006F0E24" w:rsidRPr="00DF26BF" w:rsidRDefault="006F0E24" w:rsidP="005039F9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C1D734B" w14:textId="77777777" w:rsidR="006F0E24" w:rsidRPr="00DF26BF" w:rsidRDefault="006F0E24" w:rsidP="005039F9">
            <w:pPr>
              <w:spacing w:after="0"/>
            </w:pPr>
            <w:r>
              <w:t>Pas de remarques.</w:t>
            </w:r>
          </w:p>
        </w:tc>
      </w:tr>
    </w:tbl>
    <w:p w14:paraId="4271F87C" w14:textId="77777777" w:rsidR="001203BA" w:rsidRPr="0047203B" w:rsidRDefault="001203BA" w:rsidP="001203BA">
      <w:pPr>
        <w:rPr>
          <w:lang w:val="fr-FR"/>
        </w:rPr>
      </w:pPr>
    </w:p>
    <w:p w14:paraId="295691C1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3F4D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15C03"/>
    <w:rsid w:val="00423115"/>
    <w:rsid w:val="004334BF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039F9"/>
    <w:rsid w:val="005133BD"/>
    <w:rsid w:val="00513F84"/>
    <w:rsid w:val="00522D3C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D6DC3"/>
    <w:rsid w:val="006F0E24"/>
    <w:rsid w:val="0070142C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C6AF8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D32C8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C62B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D52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2019-11-08T10:27:00Z</dcterms:created>
  <dcterms:modified xsi:type="dcterms:W3CDTF">2022-02-07T14:15:00Z</dcterms:modified>
</cp:coreProperties>
</file>