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3B7D2347" w14:textId="77777777" w:rsidTr="001F3D08">
        <w:tc>
          <w:tcPr>
            <w:tcW w:w="2122" w:type="dxa"/>
          </w:tcPr>
          <w:p w14:paraId="16CC782D" w14:textId="77777777" w:rsidR="000D42B6" w:rsidRPr="00B07AC9" w:rsidRDefault="001F3D08" w:rsidP="007F08E3">
            <w:pPr>
              <w:rPr>
                <w:b/>
                <w:sz w:val="32"/>
                <w:szCs w:val="32"/>
                <w:lang w:val="nl-BE"/>
              </w:rPr>
            </w:pPr>
            <w:r>
              <w:rPr>
                <w:b/>
                <w:sz w:val="32"/>
                <w:szCs w:val="32"/>
                <w:lang w:val="nl-BE"/>
              </w:rPr>
              <w:t xml:space="preserve">ARTIKEL </w:t>
            </w:r>
            <w:r w:rsidR="00076900">
              <w:rPr>
                <w:b/>
                <w:sz w:val="32"/>
                <w:szCs w:val="32"/>
                <w:lang w:val="nl-BE"/>
              </w:rPr>
              <w:t>6:</w:t>
            </w:r>
            <w:r w:rsidR="00DB2491">
              <w:rPr>
                <w:b/>
                <w:sz w:val="32"/>
                <w:szCs w:val="32"/>
                <w:lang w:val="nl-BE"/>
              </w:rPr>
              <w:t>122</w:t>
            </w:r>
          </w:p>
        </w:tc>
        <w:tc>
          <w:tcPr>
            <w:tcW w:w="11623" w:type="dxa"/>
            <w:gridSpan w:val="2"/>
            <w:shd w:val="clear" w:color="auto" w:fill="auto"/>
          </w:tcPr>
          <w:p w14:paraId="3D2B26D2" w14:textId="77777777" w:rsidR="000D42B6" w:rsidRPr="00382324" w:rsidRDefault="000D42B6" w:rsidP="007F08E3">
            <w:pPr>
              <w:rPr>
                <w:rFonts w:asciiTheme="majorHAnsi" w:eastAsiaTheme="majorEastAsia" w:hAnsiTheme="majorHAnsi" w:cstheme="majorBidi"/>
                <w:b/>
                <w:bCs/>
                <w:color w:val="2E74B5" w:themeColor="accent1" w:themeShade="BF"/>
                <w:sz w:val="32"/>
                <w:szCs w:val="28"/>
                <w:lang w:val="nl-BE"/>
              </w:rPr>
            </w:pPr>
          </w:p>
        </w:tc>
      </w:tr>
      <w:tr w:rsidR="00E37069" w:rsidRPr="00063EBA" w14:paraId="4C6C2623" w14:textId="77777777" w:rsidTr="00E837DB">
        <w:tc>
          <w:tcPr>
            <w:tcW w:w="13745" w:type="dxa"/>
            <w:gridSpan w:val="3"/>
          </w:tcPr>
          <w:p w14:paraId="4ABF1E3A" w14:textId="77777777" w:rsidR="00E37069" w:rsidRDefault="00E37069" w:rsidP="00E3706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0F78332" w14:textId="77777777" w:rsidR="00E37069" w:rsidRDefault="00E37069" w:rsidP="00E3706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5270CCC3" w14:textId="77777777" w:rsidR="00E37069" w:rsidRPr="00382324" w:rsidRDefault="00E37069" w:rsidP="007F08E3">
            <w:pPr>
              <w:rPr>
                <w:rFonts w:asciiTheme="majorHAnsi" w:eastAsiaTheme="majorEastAsia" w:hAnsiTheme="majorHAnsi" w:cstheme="majorBidi"/>
                <w:b/>
                <w:bCs/>
                <w:color w:val="2E74B5" w:themeColor="accent1" w:themeShade="BF"/>
                <w:sz w:val="32"/>
                <w:szCs w:val="28"/>
                <w:lang w:val="nl-BE"/>
              </w:rPr>
            </w:pPr>
            <w:r w:rsidRPr="00E37069">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63EBA" w14:paraId="02305DF6" w14:textId="77777777" w:rsidTr="001F3D08">
        <w:tc>
          <w:tcPr>
            <w:tcW w:w="2122" w:type="dxa"/>
          </w:tcPr>
          <w:p w14:paraId="6BFFE9A0" w14:textId="77777777" w:rsidR="005B33B1" w:rsidRPr="00B07AC9" w:rsidRDefault="005B33B1" w:rsidP="007F08E3">
            <w:pPr>
              <w:rPr>
                <w:b/>
                <w:sz w:val="32"/>
                <w:szCs w:val="32"/>
                <w:lang w:val="nl-BE"/>
              </w:rPr>
            </w:pPr>
          </w:p>
        </w:tc>
        <w:tc>
          <w:tcPr>
            <w:tcW w:w="11623" w:type="dxa"/>
            <w:gridSpan w:val="2"/>
            <w:shd w:val="clear" w:color="auto" w:fill="auto"/>
          </w:tcPr>
          <w:p w14:paraId="53B281F4" w14:textId="77777777" w:rsidR="005B33B1" w:rsidRPr="00382324" w:rsidRDefault="005B33B1" w:rsidP="007F08E3">
            <w:pPr>
              <w:rPr>
                <w:rFonts w:asciiTheme="majorHAnsi" w:eastAsiaTheme="majorEastAsia" w:hAnsiTheme="majorHAnsi" w:cstheme="majorBidi"/>
                <w:b/>
                <w:bCs/>
                <w:color w:val="2E74B5" w:themeColor="accent1" w:themeShade="BF"/>
                <w:sz w:val="32"/>
                <w:szCs w:val="28"/>
                <w:lang w:val="nl-BE"/>
              </w:rPr>
            </w:pPr>
          </w:p>
        </w:tc>
      </w:tr>
      <w:tr w:rsidR="00DB2491" w:rsidRPr="00063EBA" w14:paraId="28FA087B" w14:textId="77777777" w:rsidTr="00C955ED">
        <w:trPr>
          <w:trHeight w:val="803"/>
        </w:trPr>
        <w:tc>
          <w:tcPr>
            <w:tcW w:w="2122" w:type="dxa"/>
          </w:tcPr>
          <w:p w14:paraId="14916490" w14:textId="77777777" w:rsidR="00DB2491" w:rsidRDefault="00DB2491" w:rsidP="007F08E3">
            <w:pPr>
              <w:spacing w:after="0" w:line="240" w:lineRule="auto"/>
              <w:jc w:val="both"/>
              <w:rPr>
                <w:rFonts w:cs="Calibri"/>
                <w:lang w:val="nl-BE"/>
              </w:rPr>
            </w:pPr>
            <w:r>
              <w:rPr>
                <w:rFonts w:cs="Calibri"/>
                <w:lang w:val="nl-BE"/>
              </w:rPr>
              <w:t>WVV</w:t>
            </w:r>
          </w:p>
        </w:tc>
        <w:tc>
          <w:tcPr>
            <w:tcW w:w="5670" w:type="dxa"/>
            <w:shd w:val="clear" w:color="auto" w:fill="auto"/>
          </w:tcPr>
          <w:p w14:paraId="28CB92A7" w14:textId="7A783979" w:rsidR="00DB2491" w:rsidRPr="009F786F" w:rsidRDefault="009F786F" w:rsidP="007F08E3">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B2491" w:rsidRPr="009F786F">
              <w:rPr>
                <w:rStyle w:val="Hyperlink"/>
                <w:rFonts w:cstheme="minorHAnsi"/>
                <w:lang w:val="nl-NL"/>
              </w:rPr>
              <w:t>De statuten kunnen bepalen dat de aandeelhouder die niet langer beantwoordt aan de statutaire vereisten om aandeelhouder te worden, wordt geacht op dat ogenblik van rechtswege uit te treden.</w:t>
            </w:r>
          </w:p>
          <w:p w14:paraId="24C5CCD6" w14:textId="77777777" w:rsidR="00DB2491" w:rsidRPr="009F786F" w:rsidRDefault="00DB2491" w:rsidP="007F08E3">
            <w:pPr>
              <w:spacing w:after="0" w:line="240" w:lineRule="auto"/>
              <w:jc w:val="both"/>
              <w:rPr>
                <w:rStyle w:val="Hyperlink"/>
                <w:rFonts w:cstheme="minorHAnsi"/>
                <w:lang w:val="nl-BE"/>
              </w:rPr>
            </w:pPr>
          </w:p>
          <w:p w14:paraId="5350021C" w14:textId="5CC09E66" w:rsidR="00DB2491" w:rsidRPr="00861ABD" w:rsidRDefault="00DB2491" w:rsidP="007F08E3">
            <w:pPr>
              <w:spacing w:after="0" w:line="240" w:lineRule="auto"/>
              <w:jc w:val="both"/>
              <w:rPr>
                <w:rFonts w:cstheme="minorHAnsi"/>
                <w:lang w:val="nl-BE"/>
              </w:rPr>
            </w:pPr>
            <w:r w:rsidRPr="009F786F">
              <w:rPr>
                <w:rStyle w:val="Hyperlink"/>
                <w:rFonts w:cstheme="minorHAnsi"/>
                <w:lang w:val="nl-NL"/>
              </w:rPr>
              <w:t>De aandeelhouder heeft recht op uitkering van de waarde van zijn scheidingsaandeel overeenkomstig artikel 6:120. In dit geval zijn de termijnen bedoeld in artikel 6:120, § 1, tweede lid, 1° en 2° niet van toepassing.</w:t>
            </w:r>
            <w:r w:rsidR="009F786F">
              <w:rPr>
                <w:rFonts w:cstheme="minorHAnsi"/>
                <w:lang w:val="nl-NL"/>
              </w:rPr>
              <w:fldChar w:fldCharType="end"/>
            </w:r>
          </w:p>
        </w:tc>
        <w:tc>
          <w:tcPr>
            <w:tcW w:w="5953" w:type="dxa"/>
            <w:shd w:val="clear" w:color="auto" w:fill="auto"/>
          </w:tcPr>
          <w:p w14:paraId="3F6DDA3E" w14:textId="3441F61C" w:rsidR="00DB2491" w:rsidRPr="009F786F" w:rsidRDefault="009F786F" w:rsidP="007F08E3">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DB2491" w:rsidRPr="009F786F">
              <w:rPr>
                <w:rStyle w:val="Hyperlink"/>
                <w:rFonts w:cstheme="minorHAnsi"/>
                <w:lang w:val="fr-BE"/>
              </w:rPr>
              <w:t>Les statuts peuvent prévoir que l’actionnaire qui ne répond plus aux exigences statutaires pour devenir actionnaire est à ce moment réputé démissionnaire de plein droit.</w:t>
            </w:r>
          </w:p>
          <w:p w14:paraId="745A4FD7" w14:textId="77777777" w:rsidR="00DB2491" w:rsidRPr="009F786F" w:rsidRDefault="00DB2491" w:rsidP="007F08E3">
            <w:pPr>
              <w:spacing w:after="0" w:line="240" w:lineRule="auto"/>
              <w:jc w:val="both"/>
              <w:rPr>
                <w:rStyle w:val="Hyperlink"/>
                <w:rFonts w:cstheme="minorHAnsi"/>
                <w:lang w:val="fr-BE"/>
              </w:rPr>
            </w:pPr>
          </w:p>
          <w:p w14:paraId="47B5EAB5" w14:textId="60940AD6" w:rsidR="00DB2491" w:rsidRPr="009727BC" w:rsidRDefault="00DB2491" w:rsidP="007F08E3">
            <w:pPr>
              <w:spacing w:after="0" w:line="240" w:lineRule="auto"/>
              <w:jc w:val="both"/>
              <w:rPr>
                <w:rFonts w:cstheme="minorHAnsi"/>
                <w:lang w:val="fr-BE"/>
              </w:rPr>
            </w:pPr>
            <w:r w:rsidRPr="009F786F">
              <w:rPr>
                <w:rStyle w:val="Hyperlink"/>
                <w:rFonts w:cstheme="minorHAnsi"/>
                <w:lang w:val="fr-BE"/>
              </w:rPr>
              <w:t>L’actionnaire recouvre la valeur de sa part de retrait de la manière déterminée par l’article 6:120. En pareil cas, les délais visés à l’article 6:120, § 1</w:t>
            </w:r>
            <w:r w:rsidRPr="009F786F">
              <w:rPr>
                <w:rStyle w:val="Hyperlink"/>
                <w:rFonts w:cstheme="minorHAnsi"/>
                <w:vertAlign w:val="superscript"/>
                <w:lang w:val="fr-BE"/>
              </w:rPr>
              <w:t>er</w:t>
            </w:r>
            <w:r w:rsidRPr="009F786F">
              <w:rPr>
                <w:rStyle w:val="Hyperlink"/>
                <w:rFonts w:cstheme="minorHAnsi"/>
                <w:lang w:val="fr-BE"/>
              </w:rPr>
              <w:t>, alinéa 2, 1° et 2°, ne sont pas d’application.</w:t>
            </w:r>
            <w:r w:rsidR="009F786F">
              <w:rPr>
                <w:rFonts w:cstheme="minorHAnsi"/>
                <w:lang w:val="fr-BE"/>
              </w:rPr>
              <w:fldChar w:fldCharType="end"/>
            </w:r>
            <w:bookmarkStart w:id="0" w:name="_GoBack"/>
            <w:bookmarkEnd w:id="0"/>
          </w:p>
        </w:tc>
      </w:tr>
      <w:tr w:rsidR="00676752" w:rsidRPr="00676752" w14:paraId="7AEC19F3" w14:textId="77777777" w:rsidTr="00676752">
        <w:trPr>
          <w:trHeight w:val="409"/>
        </w:trPr>
        <w:tc>
          <w:tcPr>
            <w:tcW w:w="2122" w:type="dxa"/>
          </w:tcPr>
          <w:p w14:paraId="664851A5" w14:textId="590E6EA3" w:rsidR="00676752" w:rsidRPr="00676752" w:rsidRDefault="00676752" w:rsidP="007F08E3">
            <w:pPr>
              <w:spacing w:after="0" w:line="240" w:lineRule="auto"/>
              <w:jc w:val="both"/>
              <w:rPr>
                <w:rFonts w:cs="Calibri"/>
                <w:lang w:val="fr-BE"/>
              </w:rPr>
            </w:pPr>
            <w:proofErr w:type="spellStart"/>
            <w:r w:rsidRPr="000C16E7">
              <w:t>Ontwerp</w:t>
            </w:r>
            <w:proofErr w:type="spellEnd"/>
          </w:p>
        </w:tc>
        <w:tc>
          <w:tcPr>
            <w:tcW w:w="5670" w:type="dxa"/>
            <w:shd w:val="clear" w:color="auto" w:fill="auto"/>
          </w:tcPr>
          <w:p w14:paraId="7F711EE6" w14:textId="19B74885" w:rsidR="00676752" w:rsidRPr="00676752" w:rsidRDefault="00676752" w:rsidP="007F08E3">
            <w:pPr>
              <w:spacing w:after="0" w:line="240" w:lineRule="auto"/>
              <w:jc w:val="both"/>
              <w:rPr>
                <w:rFonts w:cstheme="minorHAnsi"/>
                <w:lang w:val="fr-BE"/>
              </w:rPr>
            </w:pPr>
            <w:proofErr w:type="spellStart"/>
            <w:r w:rsidRPr="000C16E7">
              <w:t>Geen</w:t>
            </w:r>
            <w:proofErr w:type="spellEnd"/>
            <w:r w:rsidRPr="000C16E7">
              <w:t xml:space="preserve"> </w:t>
            </w:r>
            <w:proofErr w:type="spellStart"/>
            <w:r w:rsidRPr="000C16E7">
              <w:t>artikel</w:t>
            </w:r>
            <w:proofErr w:type="spellEnd"/>
            <w:r>
              <w:t>.</w:t>
            </w:r>
          </w:p>
        </w:tc>
        <w:tc>
          <w:tcPr>
            <w:tcW w:w="5953" w:type="dxa"/>
            <w:shd w:val="clear" w:color="auto" w:fill="auto"/>
          </w:tcPr>
          <w:p w14:paraId="31BB5657" w14:textId="2765DFF9" w:rsidR="00676752" w:rsidRPr="00D41C14" w:rsidRDefault="00676752" w:rsidP="007F08E3">
            <w:pPr>
              <w:spacing w:after="0" w:line="240" w:lineRule="auto"/>
              <w:jc w:val="both"/>
              <w:rPr>
                <w:rFonts w:cstheme="minorHAnsi"/>
                <w:lang w:val="fr-BE"/>
              </w:rPr>
            </w:pPr>
            <w:r>
              <w:t xml:space="preserve">Pas </w:t>
            </w:r>
            <w:proofErr w:type="spellStart"/>
            <w:r>
              <w:t>d’article</w:t>
            </w:r>
            <w:proofErr w:type="spellEnd"/>
            <w:r>
              <w:t>.</w:t>
            </w:r>
          </w:p>
        </w:tc>
      </w:tr>
      <w:tr w:rsidR="00676752" w:rsidRPr="00A60526" w14:paraId="1BB59143" w14:textId="77777777" w:rsidTr="001B792D">
        <w:trPr>
          <w:trHeight w:val="355"/>
        </w:trPr>
        <w:tc>
          <w:tcPr>
            <w:tcW w:w="2122" w:type="dxa"/>
          </w:tcPr>
          <w:p w14:paraId="1B2431A6" w14:textId="77777777" w:rsidR="00676752" w:rsidRPr="00A60526" w:rsidRDefault="00676752" w:rsidP="007F08E3">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56917469" w14:textId="77777777" w:rsidR="00676752" w:rsidRPr="00A60526" w:rsidRDefault="00676752" w:rsidP="007F08E3">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52BC872" w14:textId="77777777" w:rsidR="00676752" w:rsidRPr="00D41C14" w:rsidRDefault="00676752" w:rsidP="007F08E3">
            <w:pPr>
              <w:spacing w:after="0" w:line="240" w:lineRule="auto"/>
              <w:jc w:val="both"/>
              <w:rPr>
                <w:rFonts w:cstheme="minorHAnsi"/>
                <w:lang w:val="fr-BE"/>
              </w:rPr>
            </w:pPr>
            <w:r>
              <w:rPr>
                <w:rFonts w:cstheme="minorHAnsi"/>
                <w:lang w:val="fr-BE"/>
              </w:rPr>
              <w:t>Pas d’article.</w:t>
            </w:r>
          </w:p>
        </w:tc>
      </w:tr>
      <w:tr w:rsidR="00676752" w:rsidRPr="00A60526" w14:paraId="6DBB3CAD" w14:textId="77777777" w:rsidTr="007F08E3">
        <w:trPr>
          <w:trHeight w:val="410"/>
        </w:trPr>
        <w:tc>
          <w:tcPr>
            <w:tcW w:w="2122" w:type="dxa"/>
          </w:tcPr>
          <w:p w14:paraId="0EC5CFBE" w14:textId="77777777" w:rsidR="00676752" w:rsidRPr="000C16E7" w:rsidRDefault="00676752" w:rsidP="007F08E3">
            <w:pPr>
              <w:spacing w:after="0"/>
            </w:pPr>
            <w:proofErr w:type="spellStart"/>
            <w:r>
              <w:t>MvT</w:t>
            </w:r>
            <w:proofErr w:type="spellEnd"/>
          </w:p>
        </w:tc>
        <w:tc>
          <w:tcPr>
            <w:tcW w:w="5670" w:type="dxa"/>
            <w:shd w:val="clear" w:color="auto" w:fill="auto"/>
          </w:tcPr>
          <w:p w14:paraId="55BF711B" w14:textId="77777777" w:rsidR="00676752" w:rsidRPr="001348C4" w:rsidRDefault="00676752" w:rsidP="007F08E3">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C6304C8" w14:textId="77777777" w:rsidR="00676752" w:rsidRDefault="00676752" w:rsidP="007F08E3">
            <w:pPr>
              <w:spacing w:after="0"/>
            </w:pPr>
            <w:r>
              <w:t xml:space="preserve">Pas de </w:t>
            </w:r>
            <w:proofErr w:type="spellStart"/>
            <w:r>
              <w:t>remarques</w:t>
            </w:r>
            <w:proofErr w:type="spellEnd"/>
            <w:r>
              <w:t>.</w:t>
            </w:r>
          </w:p>
        </w:tc>
      </w:tr>
      <w:tr w:rsidR="00676752" w:rsidRPr="00A60526" w14:paraId="10EE29F0" w14:textId="77777777" w:rsidTr="00C955ED">
        <w:trPr>
          <w:trHeight w:val="363"/>
        </w:trPr>
        <w:tc>
          <w:tcPr>
            <w:tcW w:w="2122" w:type="dxa"/>
          </w:tcPr>
          <w:p w14:paraId="4313B8C0" w14:textId="77777777" w:rsidR="00676752" w:rsidRDefault="00676752" w:rsidP="007F08E3">
            <w:pPr>
              <w:spacing w:after="0"/>
            </w:pPr>
            <w:proofErr w:type="spellStart"/>
            <w:r>
              <w:t>RvSt</w:t>
            </w:r>
            <w:proofErr w:type="spellEnd"/>
          </w:p>
        </w:tc>
        <w:tc>
          <w:tcPr>
            <w:tcW w:w="5670" w:type="dxa"/>
            <w:shd w:val="clear" w:color="auto" w:fill="auto"/>
          </w:tcPr>
          <w:p w14:paraId="66A379FC" w14:textId="77777777" w:rsidR="00676752" w:rsidRPr="001348C4" w:rsidRDefault="00676752" w:rsidP="007F08E3">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88BA964" w14:textId="77777777" w:rsidR="00676752" w:rsidRDefault="00676752" w:rsidP="007F08E3">
            <w:pPr>
              <w:spacing w:after="0"/>
            </w:pPr>
            <w:r>
              <w:t xml:space="preserve">Pas de </w:t>
            </w:r>
            <w:proofErr w:type="spellStart"/>
            <w:r>
              <w:t>remarques</w:t>
            </w:r>
            <w:proofErr w:type="spellEnd"/>
            <w:r>
              <w:t>.</w:t>
            </w:r>
          </w:p>
        </w:tc>
      </w:tr>
      <w:tr w:rsidR="00063EBA" w:rsidRPr="009F786F" w14:paraId="1265BBF8" w14:textId="77777777" w:rsidTr="00C955ED">
        <w:trPr>
          <w:trHeight w:val="363"/>
        </w:trPr>
        <w:tc>
          <w:tcPr>
            <w:tcW w:w="2122" w:type="dxa"/>
          </w:tcPr>
          <w:p w14:paraId="3B670257" w14:textId="63E8C3E0" w:rsidR="00063EBA" w:rsidRDefault="00063EBA" w:rsidP="009F786F">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79D1938D" w14:textId="19C8A2DF" w:rsidR="00063EBA" w:rsidRPr="009F786F" w:rsidRDefault="009F786F" w:rsidP="009F786F">
            <w:pPr>
              <w:spacing w:after="0"/>
              <w:rPr>
                <w:lang w:val="nl-NL"/>
              </w:rPr>
            </w:pPr>
            <w:r w:rsidRPr="009F786F">
              <w:rPr>
                <w:lang w:val="nl-NL"/>
              </w:rPr>
              <w:t xml:space="preserve">Het betreft een herneming van artikel 6:10, § 2 van het huidige ontwerp. </w:t>
            </w:r>
          </w:p>
        </w:tc>
        <w:tc>
          <w:tcPr>
            <w:tcW w:w="5953" w:type="dxa"/>
            <w:shd w:val="clear" w:color="auto" w:fill="auto"/>
          </w:tcPr>
          <w:p w14:paraId="78168127" w14:textId="50A870FB" w:rsidR="00063EBA" w:rsidRPr="009F786F" w:rsidRDefault="009F786F" w:rsidP="009F786F">
            <w:pPr>
              <w:spacing w:after="0"/>
              <w:jc w:val="both"/>
              <w:rPr>
                <w:lang w:val="fr-FR"/>
              </w:rPr>
            </w:pPr>
            <w:proofErr w:type="gramStart"/>
            <w:r w:rsidRPr="009F786F">
              <w:rPr>
                <w:lang w:val="fr-FR"/>
              </w:rPr>
              <w:t>l</w:t>
            </w:r>
            <w:proofErr w:type="gramEnd"/>
            <w:r w:rsidRPr="009F786F">
              <w:rPr>
                <w:lang w:val="fr-FR"/>
              </w:rPr>
              <w:t xml:space="preserve"> s’agit d’une reprise de l’article 6:10, § 2 du présent projet. </w:t>
            </w:r>
          </w:p>
        </w:tc>
      </w:tr>
    </w:tbl>
    <w:p w14:paraId="1BCB900A"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CB25" w14:textId="77777777" w:rsidR="0036431B" w:rsidRDefault="0036431B" w:rsidP="000D42B6">
      <w:pPr>
        <w:spacing w:after="0" w:line="240" w:lineRule="auto"/>
      </w:pPr>
      <w:r>
        <w:separator/>
      </w:r>
    </w:p>
  </w:endnote>
  <w:endnote w:type="continuationSeparator" w:id="0">
    <w:p w14:paraId="33D1B0C0" w14:textId="77777777" w:rsidR="0036431B" w:rsidRDefault="0036431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D465" w14:textId="77777777" w:rsidR="0036431B" w:rsidRDefault="0036431B" w:rsidP="000D42B6">
      <w:pPr>
        <w:spacing w:after="0" w:line="240" w:lineRule="auto"/>
      </w:pPr>
      <w:r>
        <w:separator/>
      </w:r>
    </w:p>
  </w:footnote>
  <w:footnote w:type="continuationSeparator" w:id="0">
    <w:p w14:paraId="4490BDE3" w14:textId="77777777" w:rsidR="0036431B" w:rsidRDefault="0036431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722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232D"/>
    <w:rsid w:val="00010452"/>
    <w:rsid w:val="00031A10"/>
    <w:rsid w:val="00034AA1"/>
    <w:rsid w:val="00045500"/>
    <w:rsid w:val="00047A70"/>
    <w:rsid w:val="00053660"/>
    <w:rsid w:val="0006172F"/>
    <w:rsid w:val="00063EBA"/>
    <w:rsid w:val="000676A1"/>
    <w:rsid w:val="00076900"/>
    <w:rsid w:val="00077EBB"/>
    <w:rsid w:val="00083B1B"/>
    <w:rsid w:val="000923F2"/>
    <w:rsid w:val="000B434D"/>
    <w:rsid w:val="000D42B6"/>
    <w:rsid w:val="00101EDC"/>
    <w:rsid w:val="00153A4F"/>
    <w:rsid w:val="001777AA"/>
    <w:rsid w:val="00182D7F"/>
    <w:rsid w:val="00183242"/>
    <w:rsid w:val="001A0A02"/>
    <w:rsid w:val="001B792D"/>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16F52"/>
    <w:rsid w:val="00322343"/>
    <w:rsid w:val="00355A50"/>
    <w:rsid w:val="00361C46"/>
    <w:rsid w:val="0036431B"/>
    <w:rsid w:val="00392D3D"/>
    <w:rsid w:val="00393BDA"/>
    <w:rsid w:val="003A6021"/>
    <w:rsid w:val="003B05A2"/>
    <w:rsid w:val="003B77F3"/>
    <w:rsid w:val="003D46FE"/>
    <w:rsid w:val="003D55CF"/>
    <w:rsid w:val="003F5AEA"/>
    <w:rsid w:val="003F5DE0"/>
    <w:rsid w:val="00405CF2"/>
    <w:rsid w:val="004148F6"/>
    <w:rsid w:val="00417C7D"/>
    <w:rsid w:val="00427696"/>
    <w:rsid w:val="0044028C"/>
    <w:rsid w:val="00445434"/>
    <w:rsid w:val="00475FC8"/>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5133"/>
    <w:rsid w:val="00676752"/>
    <w:rsid w:val="00680943"/>
    <w:rsid w:val="006F2B94"/>
    <w:rsid w:val="007061E6"/>
    <w:rsid w:val="007316C7"/>
    <w:rsid w:val="0078377D"/>
    <w:rsid w:val="007A6A5E"/>
    <w:rsid w:val="007A7077"/>
    <w:rsid w:val="007B29A3"/>
    <w:rsid w:val="007D091B"/>
    <w:rsid w:val="007D19C2"/>
    <w:rsid w:val="007F08E3"/>
    <w:rsid w:val="008145E3"/>
    <w:rsid w:val="00821841"/>
    <w:rsid w:val="00860E15"/>
    <w:rsid w:val="00871559"/>
    <w:rsid w:val="008849AC"/>
    <w:rsid w:val="008A299A"/>
    <w:rsid w:val="008B2F1F"/>
    <w:rsid w:val="008D169B"/>
    <w:rsid w:val="00916F5F"/>
    <w:rsid w:val="00930968"/>
    <w:rsid w:val="00950791"/>
    <w:rsid w:val="00950DFB"/>
    <w:rsid w:val="009662AF"/>
    <w:rsid w:val="00985EF6"/>
    <w:rsid w:val="009943DD"/>
    <w:rsid w:val="0099503B"/>
    <w:rsid w:val="009A33B9"/>
    <w:rsid w:val="009D1831"/>
    <w:rsid w:val="009F786F"/>
    <w:rsid w:val="00A362F8"/>
    <w:rsid w:val="00A41BE3"/>
    <w:rsid w:val="00A46D88"/>
    <w:rsid w:val="00A5511C"/>
    <w:rsid w:val="00A60526"/>
    <w:rsid w:val="00A667FE"/>
    <w:rsid w:val="00A97687"/>
    <w:rsid w:val="00AE3CA5"/>
    <w:rsid w:val="00AE5EE8"/>
    <w:rsid w:val="00B0539A"/>
    <w:rsid w:val="00B2273C"/>
    <w:rsid w:val="00B53841"/>
    <w:rsid w:val="00BB0F3C"/>
    <w:rsid w:val="00BB4222"/>
    <w:rsid w:val="00BC15E6"/>
    <w:rsid w:val="00BD70F4"/>
    <w:rsid w:val="00C23A95"/>
    <w:rsid w:val="00C418D3"/>
    <w:rsid w:val="00C43011"/>
    <w:rsid w:val="00C50F26"/>
    <w:rsid w:val="00C64210"/>
    <w:rsid w:val="00C955ED"/>
    <w:rsid w:val="00CC1091"/>
    <w:rsid w:val="00CE1421"/>
    <w:rsid w:val="00D40D5C"/>
    <w:rsid w:val="00D61286"/>
    <w:rsid w:val="00D80015"/>
    <w:rsid w:val="00D80E35"/>
    <w:rsid w:val="00D87CE4"/>
    <w:rsid w:val="00D9012C"/>
    <w:rsid w:val="00D96633"/>
    <w:rsid w:val="00DB2491"/>
    <w:rsid w:val="00DC54F2"/>
    <w:rsid w:val="00E17723"/>
    <w:rsid w:val="00E37069"/>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079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F786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37069"/>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F786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F7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774B-2752-6241-A3C9-05F4B3FC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139</cp:revision>
  <dcterms:created xsi:type="dcterms:W3CDTF">2019-10-18T10:25:00Z</dcterms:created>
  <dcterms:modified xsi:type="dcterms:W3CDTF">2021-10-06T09:27:00Z</dcterms:modified>
</cp:coreProperties>
</file>