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21FE3984" w14:textId="77777777" w:rsidTr="00E17723">
        <w:tc>
          <w:tcPr>
            <w:tcW w:w="1980" w:type="dxa"/>
          </w:tcPr>
          <w:p w14:paraId="7690E6B7" w14:textId="77777777" w:rsidR="000D42B6" w:rsidRPr="00B07AC9" w:rsidRDefault="000D42B6" w:rsidP="00234EC2">
            <w:pPr>
              <w:rPr>
                <w:b/>
                <w:sz w:val="32"/>
                <w:szCs w:val="32"/>
                <w:lang w:val="nl-BE"/>
              </w:rPr>
            </w:pPr>
            <w:r w:rsidRPr="00B07AC9">
              <w:rPr>
                <w:b/>
                <w:sz w:val="32"/>
                <w:szCs w:val="32"/>
                <w:lang w:val="nl-BE"/>
              </w:rPr>
              <w:t xml:space="preserve">ARTIKEL </w:t>
            </w:r>
            <w:r w:rsidR="00D9012C">
              <w:rPr>
                <w:b/>
                <w:sz w:val="32"/>
                <w:szCs w:val="32"/>
                <w:lang w:val="nl-BE"/>
              </w:rPr>
              <w:t>6:4</w:t>
            </w:r>
            <w:r w:rsidR="0006172F">
              <w:rPr>
                <w:b/>
                <w:sz w:val="32"/>
                <w:szCs w:val="32"/>
                <w:lang w:val="nl-BE"/>
              </w:rPr>
              <w:t>1</w:t>
            </w:r>
          </w:p>
        </w:tc>
        <w:tc>
          <w:tcPr>
            <w:tcW w:w="11765" w:type="dxa"/>
            <w:gridSpan w:val="2"/>
            <w:shd w:val="clear" w:color="auto" w:fill="auto"/>
          </w:tcPr>
          <w:p w14:paraId="2FEFEA5A" w14:textId="77777777" w:rsidR="000D42B6" w:rsidRPr="00382324" w:rsidRDefault="000D42B6" w:rsidP="00234EC2">
            <w:pPr>
              <w:rPr>
                <w:rFonts w:asciiTheme="majorHAnsi" w:eastAsiaTheme="majorEastAsia" w:hAnsiTheme="majorHAnsi" w:cstheme="majorBidi"/>
                <w:b/>
                <w:bCs/>
                <w:color w:val="2E74B5" w:themeColor="accent1" w:themeShade="BF"/>
                <w:sz w:val="32"/>
                <w:szCs w:val="28"/>
                <w:lang w:val="nl-BE"/>
              </w:rPr>
            </w:pPr>
          </w:p>
        </w:tc>
      </w:tr>
      <w:tr w:rsidR="00F06908" w:rsidRPr="008F613A" w14:paraId="2C1D6AC8" w14:textId="77777777" w:rsidTr="00157630">
        <w:tc>
          <w:tcPr>
            <w:tcW w:w="13745" w:type="dxa"/>
            <w:gridSpan w:val="3"/>
          </w:tcPr>
          <w:p w14:paraId="30F146FC" w14:textId="77777777" w:rsidR="00F06908" w:rsidRDefault="00F06908" w:rsidP="00F0690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333CF6B5" w14:textId="77777777" w:rsidR="00F06908" w:rsidRDefault="00F06908" w:rsidP="00F0690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44D14A55" w14:textId="77777777" w:rsidR="00F06908" w:rsidRPr="00F06908" w:rsidRDefault="00F06908" w:rsidP="00F06908">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8F613A" w14:paraId="7346118D" w14:textId="77777777" w:rsidTr="00E17723">
        <w:tc>
          <w:tcPr>
            <w:tcW w:w="1980" w:type="dxa"/>
          </w:tcPr>
          <w:p w14:paraId="7F965491" w14:textId="77777777" w:rsidR="005B33B1" w:rsidRPr="00B07AC9" w:rsidRDefault="005B33B1" w:rsidP="00234EC2">
            <w:pPr>
              <w:rPr>
                <w:b/>
                <w:sz w:val="32"/>
                <w:szCs w:val="32"/>
                <w:lang w:val="nl-BE"/>
              </w:rPr>
            </w:pPr>
          </w:p>
        </w:tc>
        <w:tc>
          <w:tcPr>
            <w:tcW w:w="11765" w:type="dxa"/>
            <w:gridSpan w:val="2"/>
            <w:shd w:val="clear" w:color="auto" w:fill="auto"/>
          </w:tcPr>
          <w:p w14:paraId="45373DAE" w14:textId="77777777" w:rsidR="005B33B1" w:rsidRPr="00382324" w:rsidRDefault="005B33B1" w:rsidP="00234EC2">
            <w:pPr>
              <w:rPr>
                <w:rFonts w:asciiTheme="majorHAnsi" w:eastAsiaTheme="majorEastAsia" w:hAnsiTheme="majorHAnsi" w:cstheme="majorBidi"/>
                <w:b/>
                <w:bCs/>
                <w:color w:val="2E74B5" w:themeColor="accent1" w:themeShade="BF"/>
                <w:sz w:val="32"/>
                <w:szCs w:val="28"/>
                <w:lang w:val="nl-BE"/>
              </w:rPr>
            </w:pPr>
          </w:p>
        </w:tc>
      </w:tr>
      <w:tr w:rsidR="0006172F" w:rsidRPr="00982535" w14:paraId="3525C429" w14:textId="77777777" w:rsidTr="00F9678C">
        <w:trPr>
          <w:trHeight w:val="803"/>
        </w:trPr>
        <w:tc>
          <w:tcPr>
            <w:tcW w:w="1980" w:type="dxa"/>
          </w:tcPr>
          <w:p w14:paraId="621C4A27" w14:textId="77777777" w:rsidR="0006172F" w:rsidRDefault="0006172F" w:rsidP="00234EC2">
            <w:pPr>
              <w:spacing w:after="0" w:line="240" w:lineRule="auto"/>
              <w:jc w:val="both"/>
              <w:rPr>
                <w:rFonts w:cs="Calibri"/>
                <w:lang w:val="nl-BE"/>
              </w:rPr>
            </w:pPr>
            <w:r>
              <w:rPr>
                <w:rFonts w:cs="Calibri"/>
                <w:lang w:val="nl-BE"/>
              </w:rPr>
              <w:t>WVV</w:t>
            </w:r>
          </w:p>
        </w:tc>
        <w:tc>
          <w:tcPr>
            <w:tcW w:w="5812" w:type="dxa"/>
            <w:shd w:val="clear" w:color="auto" w:fill="auto"/>
          </w:tcPr>
          <w:p w14:paraId="7255A4CA" w14:textId="7BDBA93D" w:rsidR="0006172F" w:rsidRPr="001F785A" w:rsidRDefault="001F785A" w:rsidP="00234EC2">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06172F" w:rsidRPr="001F785A">
              <w:rPr>
                <w:rStyle w:val="Hyperlink"/>
                <w:rFonts w:cstheme="minorHAnsi"/>
                <w:lang w:val="nl-NL"/>
              </w:rPr>
              <w:t>Tenzij de statuten anders bepalen is aan elk aandeel één stem verbonden.</w:t>
            </w:r>
          </w:p>
          <w:p w14:paraId="5A9FC56E" w14:textId="77777777" w:rsidR="0006172F" w:rsidRPr="001F785A" w:rsidRDefault="0006172F" w:rsidP="00234EC2">
            <w:pPr>
              <w:pStyle w:val="Geenafstand"/>
              <w:jc w:val="both"/>
              <w:rPr>
                <w:rStyle w:val="Hyperlink"/>
                <w:rFonts w:cstheme="minorHAnsi"/>
                <w:lang w:val="nl-NL"/>
              </w:rPr>
            </w:pPr>
          </w:p>
          <w:p w14:paraId="3E65E41A" w14:textId="10621916" w:rsidR="0006172F" w:rsidRPr="00234EC2" w:rsidRDefault="0006172F" w:rsidP="00234EC2">
            <w:pPr>
              <w:spacing w:after="0" w:line="240" w:lineRule="auto"/>
              <w:jc w:val="both"/>
              <w:rPr>
                <w:rFonts w:cstheme="minorHAnsi"/>
                <w:lang w:val="nl-NL"/>
              </w:rPr>
            </w:pPr>
            <w:r w:rsidRPr="001F785A">
              <w:rPr>
                <w:rStyle w:val="Hyperlink"/>
                <w:rFonts w:cstheme="minorHAnsi"/>
                <w:lang w:val="nl-NL"/>
              </w:rPr>
              <w:t>Zolang de behoorlijk opgevraagde en opeisbare stortingen niet zijn gedaan, wordt de uitoefening van het stemrecht verbonden aan de aandelen waarop die stortingen niet zijn geschied, geschorst.</w:t>
            </w:r>
            <w:r w:rsidR="001F785A">
              <w:rPr>
                <w:rFonts w:cstheme="minorHAnsi"/>
                <w:lang w:val="nl-NL"/>
              </w:rPr>
              <w:fldChar w:fldCharType="end"/>
            </w:r>
          </w:p>
        </w:tc>
        <w:tc>
          <w:tcPr>
            <w:tcW w:w="5953" w:type="dxa"/>
            <w:shd w:val="clear" w:color="auto" w:fill="auto"/>
          </w:tcPr>
          <w:p w14:paraId="65EC9CCC" w14:textId="6569C754" w:rsidR="0006172F" w:rsidRPr="001F785A" w:rsidRDefault="001F785A" w:rsidP="00234EC2">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06172F" w:rsidRPr="001F785A">
              <w:rPr>
                <w:rStyle w:val="Hyperlink"/>
                <w:rFonts w:cstheme="minorHAnsi"/>
                <w:lang w:val="fr-BE"/>
              </w:rPr>
              <w:t>Sauf disposition statutaire contraire, chaque action donne droit à une voix.</w:t>
            </w:r>
          </w:p>
          <w:p w14:paraId="414838C4" w14:textId="77777777" w:rsidR="0006172F" w:rsidRPr="001F785A" w:rsidRDefault="0006172F" w:rsidP="00234EC2">
            <w:pPr>
              <w:pStyle w:val="Geenafstand"/>
              <w:jc w:val="both"/>
              <w:rPr>
                <w:rStyle w:val="Hyperlink"/>
                <w:rFonts w:cstheme="minorHAnsi"/>
                <w:lang w:val="fr-BE"/>
              </w:rPr>
            </w:pPr>
          </w:p>
          <w:p w14:paraId="0AB69E4F" w14:textId="77777777" w:rsidR="0006172F" w:rsidRPr="001F785A" w:rsidRDefault="0006172F" w:rsidP="00234EC2">
            <w:pPr>
              <w:pStyle w:val="Geenafstand"/>
              <w:jc w:val="both"/>
              <w:rPr>
                <w:rStyle w:val="Hyperlink"/>
                <w:rFonts w:cstheme="minorHAnsi"/>
                <w:lang w:val="fr-BE"/>
              </w:rPr>
            </w:pPr>
            <w:r w:rsidRPr="001F785A">
              <w:rPr>
                <w:rStyle w:val="Hyperlink"/>
                <w:rFonts w:cstheme="minorHAnsi"/>
                <w:lang w:val="fr-BE"/>
              </w:rPr>
              <w:t>L’exercice du droit de vote afférent aux actions concernées est suspendu aussi longtemps que les versements régulièrement appelés et exigibles n’auront pas été effectués.</w:t>
            </w:r>
          </w:p>
          <w:p w14:paraId="1AE3EDC8" w14:textId="6F55BEE4" w:rsidR="0006172F" w:rsidRPr="00740DB8" w:rsidRDefault="001F785A" w:rsidP="00234EC2">
            <w:pPr>
              <w:spacing w:after="0" w:line="240" w:lineRule="auto"/>
              <w:jc w:val="both"/>
              <w:rPr>
                <w:rFonts w:cstheme="minorHAnsi"/>
                <w:lang w:val="fr-BE"/>
              </w:rPr>
            </w:pPr>
            <w:r>
              <w:rPr>
                <w:rFonts w:cstheme="minorHAnsi"/>
                <w:lang w:val="fr-BE"/>
              </w:rPr>
              <w:fldChar w:fldCharType="end"/>
            </w:r>
            <w:bookmarkStart w:id="0" w:name="_GoBack"/>
            <w:bookmarkEnd w:id="0"/>
          </w:p>
        </w:tc>
      </w:tr>
      <w:tr w:rsidR="000A3D52" w:rsidRPr="00982535" w14:paraId="5A8E712D" w14:textId="77777777" w:rsidTr="000A3D52">
        <w:trPr>
          <w:trHeight w:val="339"/>
        </w:trPr>
        <w:tc>
          <w:tcPr>
            <w:tcW w:w="1980" w:type="dxa"/>
          </w:tcPr>
          <w:p w14:paraId="1A4B7CAE" w14:textId="221FD3AE" w:rsidR="000A3D52" w:rsidRDefault="000A3D52" w:rsidP="00234EC2">
            <w:pPr>
              <w:spacing w:after="0" w:line="240" w:lineRule="auto"/>
              <w:jc w:val="both"/>
              <w:rPr>
                <w:rFonts w:cs="Calibri"/>
                <w:lang w:val="nl-BE"/>
              </w:rPr>
            </w:pPr>
            <w:proofErr w:type="spellStart"/>
            <w:r w:rsidRPr="009425D7">
              <w:t>Ontwerp</w:t>
            </w:r>
            <w:proofErr w:type="spellEnd"/>
          </w:p>
        </w:tc>
        <w:tc>
          <w:tcPr>
            <w:tcW w:w="5812" w:type="dxa"/>
            <w:shd w:val="clear" w:color="auto" w:fill="auto"/>
          </w:tcPr>
          <w:p w14:paraId="5CFADC33" w14:textId="3A088810" w:rsidR="000A3D52" w:rsidRPr="00D41C14" w:rsidRDefault="000A3D52" w:rsidP="00234EC2">
            <w:pPr>
              <w:spacing w:after="0" w:line="240" w:lineRule="auto"/>
              <w:jc w:val="both"/>
              <w:rPr>
                <w:rFonts w:cstheme="minorHAnsi"/>
                <w:lang w:val="nl-NL"/>
              </w:rPr>
            </w:pPr>
            <w:proofErr w:type="spellStart"/>
            <w:r w:rsidRPr="009425D7">
              <w:t>Geen</w:t>
            </w:r>
            <w:proofErr w:type="spellEnd"/>
            <w:r w:rsidRPr="009425D7">
              <w:t xml:space="preserve"> </w:t>
            </w:r>
            <w:proofErr w:type="spellStart"/>
            <w:r w:rsidRPr="009425D7">
              <w:t>artikel</w:t>
            </w:r>
            <w:proofErr w:type="spellEnd"/>
            <w:r>
              <w:t>.</w:t>
            </w:r>
          </w:p>
        </w:tc>
        <w:tc>
          <w:tcPr>
            <w:tcW w:w="5953" w:type="dxa"/>
            <w:shd w:val="clear" w:color="auto" w:fill="auto"/>
          </w:tcPr>
          <w:p w14:paraId="1EDE8B30" w14:textId="74589D15" w:rsidR="000A3D52" w:rsidRPr="00D41C14" w:rsidRDefault="000A3D52" w:rsidP="00234EC2">
            <w:pPr>
              <w:spacing w:after="0" w:line="240" w:lineRule="auto"/>
              <w:jc w:val="both"/>
              <w:rPr>
                <w:rFonts w:cstheme="minorHAnsi"/>
                <w:lang w:val="fr-BE"/>
              </w:rPr>
            </w:pPr>
            <w:r>
              <w:t xml:space="preserve">Pas </w:t>
            </w:r>
            <w:proofErr w:type="spellStart"/>
            <w:r>
              <w:t>d’article</w:t>
            </w:r>
            <w:proofErr w:type="spellEnd"/>
            <w:r>
              <w:t>.</w:t>
            </w:r>
          </w:p>
        </w:tc>
      </w:tr>
      <w:tr w:rsidR="000A3D52" w:rsidRPr="000E756E" w14:paraId="458FFDA9" w14:textId="77777777" w:rsidTr="00982535">
        <w:trPr>
          <w:trHeight w:val="461"/>
        </w:trPr>
        <w:tc>
          <w:tcPr>
            <w:tcW w:w="1980" w:type="dxa"/>
          </w:tcPr>
          <w:p w14:paraId="04E31CB5" w14:textId="77777777" w:rsidR="000A3D52" w:rsidRPr="000E756E" w:rsidRDefault="000A3D52" w:rsidP="00234EC2">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17D10DFE" w14:textId="77777777" w:rsidR="000A3D52" w:rsidRPr="000E756E" w:rsidRDefault="000A3D52" w:rsidP="00234EC2">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4A1292A1" w14:textId="77777777" w:rsidR="000A3D52" w:rsidRPr="00D41C14" w:rsidRDefault="000A3D52" w:rsidP="00234EC2">
            <w:pPr>
              <w:spacing w:after="0" w:line="240" w:lineRule="auto"/>
              <w:jc w:val="both"/>
              <w:rPr>
                <w:rFonts w:cstheme="minorHAnsi"/>
                <w:lang w:val="fr-BE"/>
              </w:rPr>
            </w:pPr>
            <w:r>
              <w:rPr>
                <w:rFonts w:cstheme="minorHAnsi"/>
                <w:lang w:val="fr-BE"/>
              </w:rPr>
              <w:t>Pas d’article.</w:t>
            </w:r>
          </w:p>
        </w:tc>
      </w:tr>
      <w:tr w:rsidR="000A3D52" w:rsidRPr="000E756E" w14:paraId="662C793E" w14:textId="77777777" w:rsidTr="00234EC2">
        <w:trPr>
          <w:trHeight w:val="388"/>
        </w:trPr>
        <w:tc>
          <w:tcPr>
            <w:tcW w:w="1980" w:type="dxa"/>
          </w:tcPr>
          <w:p w14:paraId="20686419" w14:textId="77777777" w:rsidR="000A3D52" w:rsidRPr="009425D7" w:rsidRDefault="000A3D52" w:rsidP="00234EC2">
            <w:pPr>
              <w:spacing w:after="0"/>
            </w:pPr>
            <w:proofErr w:type="spellStart"/>
            <w:r>
              <w:t>MvT</w:t>
            </w:r>
            <w:proofErr w:type="spellEnd"/>
          </w:p>
        </w:tc>
        <w:tc>
          <w:tcPr>
            <w:tcW w:w="5812" w:type="dxa"/>
            <w:shd w:val="clear" w:color="auto" w:fill="auto"/>
          </w:tcPr>
          <w:p w14:paraId="5FD4E6B3" w14:textId="77777777" w:rsidR="000A3D52" w:rsidRPr="00B566A5" w:rsidRDefault="000A3D52" w:rsidP="00234EC2">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05A35625" w14:textId="77777777" w:rsidR="000A3D52" w:rsidRDefault="000A3D52" w:rsidP="00234EC2">
            <w:pPr>
              <w:spacing w:after="0"/>
            </w:pPr>
            <w:r w:rsidRPr="00B566A5">
              <w:t xml:space="preserve">Pas de </w:t>
            </w:r>
            <w:proofErr w:type="spellStart"/>
            <w:r w:rsidRPr="00B566A5">
              <w:t>remarques</w:t>
            </w:r>
            <w:proofErr w:type="spellEnd"/>
            <w:r>
              <w:t>.</w:t>
            </w:r>
          </w:p>
        </w:tc>
      </w:tr>
      <w:tr w:rsidR="000A3D52" w:rsidRPr="000E756E" w14:paraId="46FF9E79" w14:textId="77777777" w:rsidTr="00234EC2">
        <w:trPr>
          <w:trHeight w:val="423"/>
        </w:trPr>
        <w:tc>
          <w:tcPr>
            <w:tcW w:w="1980" w:type="dxa"/>
          </w:tcPr>
          <w:p w14:paraId="53343B61" w14:textId="77777777" w:rsidR="000A3D52" w:rsidRPr="009425D7" w:rsidRDefault="000A3D52" w:rsidP="00234EC2">
            <w:pPr>
              <w:spacing w:after="0"/>
            </w:pPr>
            <w:proofErr w:type="spellStart"/>
            <w:r>
              <w:t>RvSt</w:t>
            </w:r>
            <w:proofErr w:type="spellEnd"/>
          </w:p>
        </w:tc>
        <w:tc>
          <w:tcPr>
            <w:tcW w:w="5812" w:type="dxa"/>
            <w:shd w:val="clear" w:color="auto" w:fill="auto"/>
          </w:tcPr>
          <w:p w14:paraId="15D6DBBF" w14:textId="77777777" w:rsidR="000A3D52" w:rsidRPr="00B566A5" w:rsidRDefault="000A3D52" w:rsidP="00234EC2">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6EB8EA40" w14:textId="77777777" w:rsidR="000A3D52" w:rsidRDefault="000A3D52" w:rsidP="00234EC2">
            <w:pPr>
              <w:spacing w:after="0"/>
            </w:pPr>
            <w:r w:rsidRPr="00B566A5">
              <w:t xml:space="preserve">Pas de </w:t>
            </w:r>
            <w:proofErr w:type="spellStart"/>
            <w:r w:rsidRPr="00B566A5">
              <w:t>remarques</w:t>
            </w:r>
            <w:proofErr w:type="spellEnd"/>
            <w:r>
              <w:t>.</w:t>
            </w:r>
          </w:p>
        </w:tc>
      </w:tr>
      <w:tr w:rsidR="008F613A" w:rsidRPr="002E7DC7" w14:paraId="21533119" w14:textId="77777777" w:rsidTr="00234EC2">
        <w:trPr>
          <w:trHeight w:val="423"/>
        </w:trPr>
        <w:tc>
          <w:tcPr>
            <w:tcW w:w="1980" w:type="dxa"/>
          </w:tcPr>
          <w:p w14:paraId="636144CD" w14:textId="0F8F43AF" w:rsidR="008F613A" w:rsidRDefault="008F613A" w:rsidP="001F785A">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25994976" w14:textId="1FB834AB" w:rsidR="008F613A" w:rsidRPr="002E7DC7" w:rsidRDefault="002E7DC7" w:rsidP="00234EC2">
            <w:pPr>
              <w:spacing w:after="0"/>
              <w:rPr>
                <w:lang w:val="nl-NL"/>
              </w:rPr>
            </w:pPr>
            <w:r w:rsidRPr="002E7DC7">
              <w:rPr>
                <w:lang w:val="nl-NL"/>
              </w:rPr>
              <w:t xml:space="preserve">De tekst is die van artikel 5:42. </w:t>
            </w:r>
          </w:p>
        </w:tc>
        <w:tc>
          <w:tcPr>
            <w:tcW w:w="5953" w:type="dxa"/>
            <w:shd w:val="clear" w:color="auto" w:fill="auto"/>
          </w:tcPr>
          <w:p w14:paraId="04A3F74E" w14:textId="22CA9F22" w:rsidR="008F613A" w:rsidRPr="002E7DC7" w:rsidRDefault="002E7DC7" w:rsidP="00234EC2">
            <w:pPr>
              <w:spacing w:after="0"/>
              <w:rPr>
                <w:lang w:val="fr-FR"/>
              </w:rPr>
            </w:pPr>
            <w:r w:rsidRPr="002E7DC7">
              <w:rPr>
                <w:lang w:val="fr-FR"/>
              </w:rPr>
              <w:t xml:space="preserve">Le texte est celui de l’article </w:t>
            </w:r>
            <w:proofErr w:type="gramStart"/>
            <w:r w:rsidRPr="002E7DC7">
              <w:rPr>
                <w:lang w:val="fr-FR"/>
              </w:rPr>
              <w:t>5:</w:t>
            </w:r>
            <w:proofErr w:type="gramEnd"/>
            <w:r w:rsidRPr="002E7DC7">
              <w:rPr>
                <w:lang w:val="fr-FR"/>
              </w:rPr>
              <w:t>42. </w:t>
            </w:r>
          </w:p>
        </w:tc>
      </w:tr>
    </w:tbl>
    <w:p w14:paraId="576F604C"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A31BC" w14:textId="77777777" w:rsidR="007E56A9" w:rsidRDefault="007E56A9" w:rsidP="000D42B6">
      <w:pPr>
        <w:spacing w:after="0" w:line="240" w:lineRule="auto"/>
      </w:pPr>
      <w:r>
        <w:separator/>
      </w:r>
    </w:p>
  </w:endnote>
  <w:endnote w:type="continuationSeparator" w:id="0">
    <w:p w14:paraId="5F033C0A" w14:textId="77777777" w:rsidR="007E56A9" w:rsidRDefault="007E56A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CC4D9" w14:textId="77777777" w:rsidR="007E56A9" w:rsidRDefault="007E56A9" w:rsidP="000D42B6">
      <w:pPr>
        <w:spacing w:after="0" w:line="240" w:lineRule="auto"/>
      </w:pPr>
      <w:r>
        <w:separator/>
      </w:r>
    </w:p>
  </w:footnote>
  <w:footnote w:type="continuationSeparator" w:id="0">
    <w:p w14:paraId="04547DF3" w14:textId="77777777" w:rsidR="007E56A9" w:rsidRDefault="007E56A9"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A61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03AE"/>
    <w:rsid w:val="00010452"/>
    <w:rsid w:val="00034AA1"/>
    <w:rsid w:val="00045500"/>
    <w:rsid w:val="00053660"/>
    <w:rsid w:val="0006172F"/>
    <w:rsid w:val="000A3D52"/>
    <w:rsid w:val="000B434D"/>
    <w:rsid w:val="000D42B6"/>
    <w:rsid w:val="000E756E"/>
    <w:rsid w:val="00153A4F"/>
    <w:rsid w:val="001777AA"/>
    <w:rsid w:val="001A0A02"/>
    <w:rsid w:val="001F785A"/>
    <w:rsid w:val="00200CB2"/>
    <w:rsid w:val="00202051"/>
    <w:rsid w:val="00234EC2"/>
    <w:rsid w:val="00266AFF"/>
    <w:rsid w:val="002E2C50"/>
    <w:rsid w:val="002E7DC7"/>
    <w:rsid w:val="00311F1A"/>
    <w:rsid w:val="00367B61"/>
    <w:rsid w:val="00393BDA"/>
    <w:rsid w:val="003D46FE"/>
    <w:rsid w:val="003D55CF"/>
    <w:rsid w:val="003F583B"/>
    <w:rsid w:val="00417C7D"/>
    <w:rsid w:val="00427696"/>
    <w:rsid w:val="00475FC8"/>
    <w:rsid w:val="00503582"/>
    <w:rsid w:val="00512C24"/>
    <w:rsid w:val="005407B7"/>
    <w:rsid w:val="00552278"/>
    <w:rsid w:val="0057031D"/>
    <w:rsid w:val="005974AD"/>
    <w:rsid w:val="005A0621"/>
    <w:rsid w:val="005B33B1"/>
    <w:rsid w:val="006170A4"/>
    <w:rsid w:val="00642F57"/>
    <w:rsid w:val="007061E6"/>
    <w:rsid w:val="007A6A5E"/>
    <w:rsid w:val="007B29A3"/>
    <w:rsid w:val="007E56A9"/>
    <w:rsid w:val="00871559"/>
    <w:rsid w:val="008849AC"/>
    <w:rsid w:val="008A299A"/>
    <w:rsid w:val="008D169B"/>
    <w:rsid w:val="008F613A"/>
    <w:rsid w:val="00950DFB"/>
    <w:rsid w:val="009662AF"/>
    <w:rsid w:val="00976FC2"/>
    <w:rsid w:val="00982535"/>
    <w:rsid w:val="00985EF6"/>
    <w:rsid w:val="0099503B"/>
    <w:rsid w:val="009D1831"/>
    <w:rsid w:val="00A41BE3"/>
    <w:rsid w:val="00A46D88"/>
    <w:rsid w:val="00A97687"/>
    <w:rsid w:val="00B0539A"/>
    <w:rsid w:val="00B2273C"/>
    <w:rsid w:val="00B53841"/>
    <w:rsid w:val="00BB0F3C"/>
    <w:rsid w:val="00C43011"/>
    <w:rsid w:val="00CE1421"/>
    <w:rsid w:val="00D61286"/>
    <w:rsid w:val="00D9012C"/>
    <w:rsid w:val="00DC54F2"/>
    <w:rsid w:val="00E17723"/>
    <w:rsid w:val="00E8314B"/>
    <w:rsid w:val="00EC7E26"/>
    <w:rsid w:val="00F06908"/>
    <w:rsid w:val="00F9678C"/>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FCF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1F785A"/>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F06908"/>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1F785A"/>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1F7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9ED98-AC2C-5448-A6A8-83C6CB33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1076</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cp:revision>
  <cp:lastPrinted>2021-09-29T11:58:00Z</cp:lastPrinted>
  <dcterms:created xsi:type="dcterms:W3CDTF">2021-09-29T11:58:00Z</dcterms:created>
  <dcterms:modified xsi:type="dcterms:W3CDTF">2021-10-05T18:32:00Z</dcterms:modified>
</cp:coreProperties>
</file>