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562E4A47" w14:textId="77777777" w:rsidTr="00E17723">
        <w:tc>
          <w:tcPr>
            <w:tcW w:w="1980" w:type="dxa"/>
          </w:tcPr>
          <w:p w14:paraId="2DC21296" w14:textId="77777777" w:rsidR="000D42B6" w:rsidRPr="00B07AC9" w:rsidRDefault="000D42B6" w:rsidP="001327C3">
            <w:pPr>
              <w:rPr>
                <w:b/>
                <w:sz w:val="32"/>
                <w:szCs w:val="32"/>
                <w:lang w:val="nl-BE"/>
              </w:rPr>
            </w:pPr>
            <w:r w:rsidRPr="00B07AC9">
              <w:rPr>
                <w:b/>
                <w:sz w:val="32"/>
                <w:szCs w:val="32"/>
                <w:lang w:val="nl-BE"/>
              </w:rPr>
              <w:t xml:space="preserve">ARTIKEL </w:t>
            </w:r>
            <w:r w:rsidR="00560C08">
              <w:rPr>
                <w:b/>
                <w:sz w:val="32"/>
                <w:szCs w:val="32"/>
                <w:lang w:val="nl-BE"/>
              </w:rPr>
              <w:t>6:66</w:t>
            </w:r>
          </w:p>
        </w:tc>
        <w:tc>
          <w:tcPr>
            <w:tcW w:w="11765" w:type="dxa"/>
            <w:gridSpan w:val="2"/>
            <w:shd w:val="clear" w:color="auto" w:fill="auto"/>
          </w:tcPr>
          <w:p w14:paraId="094FD1BF" w14:textId="77777777" w:rsidR="000D42B6" w:rsidRPr="00382324" w:rsidRDefault="000D42B6" w:rsidP="001327C3">
            <w:pPr>
              <w:rPr>
                <w:rFonts w:asciiTheme="majorHAnsi" w:eastAsiaTheme="majorEastAsia" w:hAnsiTheme="majorHAnsi" w:cstheme="majorBidi"/>
                <w:b/>
                <w:bCs/>
                <w:color w:val="2E74B5" w:themeColor="accent1" w:themeShade="BF"/>
                <w:sz w:val="32"/>
                <w:szCs w:val="28"/>
                <w:lang w:val="nl-BE"/>
              </w:rPr>
            </w:pPr>
          </w:p>
        </w:tc>
      </w:tr>
      <w:tr w:rsidR="00AB66EC" w:rsidRPr="00E73FDF" w14:paraId="533D4D7D" w14:textId="77777777" w:rsidTr="00263FE8">
        <w:tc>
          <w:tcPr>
            <w:tcW w:w="13745" w:type="dxa"/>
            <w:gridSpan w:val="3"/>
          </w:tcPr>
          <w:p w14:paraId="48E460FB" w14:textId="77777777" w:rsidR="00AB66EC" w:rsidRDefault="00AB66EC" w:rsidP="00AB66EC">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7C695931" w14:textId="77777777" w:rsidR="00AB66EC" w:rsidRDefault="00AB66EC" w:rsidP="00AB66EC">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708FAF19" w14:textId="77777777" w:rsidR="00AB66EC" w:rsidRPr="00AB66EC" w:rsidRDefault="00AB66EC" w:rsidP="00AB66EC">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E73FDF" w14:paraId="38063C17" w14:textId="77777777" w:rsidTr="00E17723">
        <w:tc>
          <w:tcPr>
            <w:tcW w:w="1980" w:type="dxa"/>
          </w:tcPr>
          <w:p w14:paraId="71D2948A" w14:textId="77777777" w:rsidR="005B33B1" w:rsidRPr="00B07AC9" w:rsidRDefault="005B33B1" w:rsidP="001327C3">
            <w:pPr>
              <w:rPr>
                <w:b/>
                <w:sz w:val="32"/>
                <w:szCs w:val="32"/>
                <w:lang w:val="nl-BE"/>
              </w:rPr>
            </w:pPr>
          </w:p>
        </w:tc>
        <w:tc>
          <w:tcPr>
            <w:tcW w:w="11765" w:type="dxa"/>
            <w:gridSpan w:val="2"/>
            <w:shd w:val="clear" w:color="auto" w:fill="auto"/>
          </w:tcPr>
          <w:p w14:paraId="3699740F" w14:textId="77777777" w:rsidR="005B33B1" w:rsidRPr="00382324" w:rsidRDefault="005B33B1" w:rsidP="001327C3">
            <w:pPr>
              <w:rPr>
                <w:rFonts w:asciiTheme="majorHAnsi" w:eastAsiaTheme="majorEastAsia" w:hAnsiTheme="majorHAnsi" w:cstheme="majorBidi"/>
                <w:b/>
                <w:bCs/>
                <w:color w:val="2E74B5" w:themeColor="accent1" w:themeShade="BF"/>
                <w:sz w:val="32"/>
                <w:szCs w:val="28"/>
                <w:lang w:val="nl-BE"/>
              </w:rPr>
            </w:pPr>
          </w:p>
        </w:tc>
      </w:tr>
      <w:tr w:rsidR="00560C08" w:rsidRPr="007D5111" w14:paraId="3447A836" w14:textId="77777777" w:rsidTr="000F0C61">
        <w:trPr>
          <w:trHeight w:val="803"/>
        </w:trPr>
        <w:tc>
          <w:tcPr>
            <w:tcW w:w="1980" w:type="dxa"/>
          </w:tcPr>
          <w:p w14:paraId="623C139F" w14:textId="77777777" w:rsidR="00560C08" w:rsidRDefault="00560C08" w:rsidP="001327C3">
            <w:pPr>
              <w:spacing w:after="0" w:line="240" w:lineRule="auto"/>
              <w:jc w:val="both"/>
              <w:rPr>
                <w:rFonts w:cs="Calibri"/>
                <w:lang w:val="nl-BE"/>
              </w:rPr>
            </w:pPr>
            <w:r>
              <w:rPr>
                <w:rFonts w:cs="Calibri"/>
                <w:lang w:val="nl-BE"/>
              </w:rPr>
              <w:t>WVV</w:t>
            </w:r>
          </w:p>
        </w:tc>
        <w:tc>
          <w:tcPr>
            <w:tcW w:w="5812" w:type="dxa"/>
            <w:shd w:val="clear" w:color="auto" w:fill="auto"/>
          </w:tcPr>
          <w:p w14:paraId="35C9AFBA" w14:textId="1173FD1C" w:rsidR="00560C08" w:rsidRPr="00A91C3C" w:rsidRDefault="00B447AD" w:rsidP="001327C3">
            <w:pPr>
              <w:spacing w:after="0" w:line="240" w:lineRule="auto"/>
              <w:jc w:val="both"/>
              <w:rPr>
                <w:rFonts w:cstheme="minorHAnsi"/>
                <w:lang w:val="nl-BE"/>
              </w:rPr>
            </w:pPr>
            <w:hyperlink w:anchor="_Amendement_542" w:history="1">
              <w:r w:rsidR="00560C08" w:rsidRPr="00B447AD">
                <w:rPr>
                  <w:rStyle w:val="Hyperlink"/>
                  <w:rFonts w:cstheme="minorHAnsi"/>
                  <w:lang w:val="nl-NL"/>
                </w:rPr>
                <w:t>Onverminderd artikel 2:56, zijn de bestuurders persoonlijk en hoofdelijk aansprakelijk voor de schade geleden door de vennootschap of door derden ten gevolge van beslissingen of verrichtingen die hebben plaatsgevonden met inachtneming van de artikelen 6:64 en 6:65, indien die beslissing of verrichting aan hen of aan een van hen een onrechtmatig financieel voordeel heeft bezorgd ten nadele van de vennootschap.</w:t>
              </w:r>
            </w:hyperlink>
          </w:p>
        </w:tc>
        <w:tc>
          <w:tcPr>
            <w:tcW w:w="5953" w:type="dxa"/>
            <w:shd w:val="clear" w:color="auto" w:fill="auto"/>
          </w:tcPr>
          <w:p w14:paraId="15673ACE" w14:textId="53C393E7" w:rsidR="00560C08" w:rsidRPr="00560C08" w:rsidRDefault="00B447AD" w:rsidP="001327C3">
            <w:pPr>
              <w:spacing w:after="0" w:line="240" w:lineRule="auto"/>
              <w:jc w:val="both"/>
              <w:rPr>
                <w:rFonts w:cstheme="minorHAnsi"/>
                <w:lang w:val="fr-FR"/>
              </w:rPr>
            </w:pPr>
            <w:hyperlink w:anchor="_Amendement_542_1" w:history="1">
              <w:r w:rsidR="00560C08" w:rsidRPr="00B447AD">
                <w:rPr>
                  <w:rStyle w:val="Hyperlink"/>
                  <w:rFonts w:cstheme="minorHAnsi"/>
                  <w:lang w:val="fr-BE"/>
                </w:rPr>
                <w:t>Sans préjudice de l’article 2:56, les administrateurs sont personnellement et solidairement responsables du préjudice subi par la société ou les tiers à la suite de décisions prises ou d’opérations accomplies en conformité avec les articles 6:64 et 6:65 si la décision ou l’opération leur a procuré ou a procuré à l’un d’eux un avantage financier abusif au détriment de la société.</w:t>
              </w:r>
            </w:hyperlink>
            <w:bookmarkStart w:id="0" w:name="_GoBack"/>
            <w:bookmarkEnd w:id="0"/>
          </w:p>
        </w:tc>
      </w:tr>
      <w:tr w:rsidR="000E3C9C" w:rsidRPr="007D5111" w14:paraId="7708A7D9" w14:textId="77777777" w:rsidTr="000E3C9C">
        <w:trPr>
          <w:trHeight w:val="366"/>
        </w:trPr>
        <w:tc>
          <w:tcPr>
            <w:tcW w:w="1980" w:type="dxa"/>
          </w:tcPr>
          <w:p w14:paraId="64C2E83F" w14:textId="39CF5B6D" w:rsidR="000E3C9C" w:rsidRDefault="000E3C9C" w:rsidP="001327C3">
            <w:pPr>
              <w:spacing w:after="0" w:line="240" w:lineRule="auto"/>
              <w:jc w:val="both"/>
              <w:rPr>
                <w:rFonts w:cs="Calibri"/>
                <w:lang w:val="nl-BE"/>
              </w:rPr>
            </w:pPr>
            <w:proofErr w:type="spellStart"/>
            <w:r w:rsidRPr="00ED7348">
              <w:t>Ontwerp</w:t>
            </w:r>
            <w:proofErr w:type="spellEnd"/>
          </w:p>
        </w:tc>
        <w:tc>
          <w:tcPr>
            <w:tcW w:w="5812" w:type="dxa"/>
            <w:shd w:val="clear" w:color="auto" w:fill="auto"/>
          </w:tcPr>
          <w:p w14:paraId="245494D3" w14:textId="62F33DFC" w:rsidR="000E3C9C" w:rsidRPr="00D41C14" w:rsidRDefault="000E3C9C" w:rsidP="001327C3">
            <w:pPr>
              <w:spacing w:after="0" w:line="240" w:lineRule="auto"/>
              <w:jc w:val="both"/>
              <w:rPr>
                <w:rFonts w:cstheme="minorHAnsi"/>
                <w:lang w:val="nl-NL"/>
              </w:rPr>
            </w:pPr>
            <w:proofErr w:type="spellStart"/>
            <w:r w:rsidRPr="00ED7348">
              <w:t>Geen</w:t>
            </w:r>
            <w:proofErr w:type="spellEnd"/>
            <w:r w:rsidRPr="00ED7348">
              <w:t xml:space="preserve"> </w:t>
            </w:r>
            <w:proofErr w:type="spellStart"/>
            <w:r w:rsidRPr="00ED7348">
              <w:t>artikel</w:t>
            </w:r>
            <w:proofErr w:type="spellEnd"/>
            <w:r>
              <w:t>.</w:t>
            </w:r>
          </w:p>
        </w:tc>
        <w:tc>
          <w:tcPr>
            <w:tcW w:w="5953" w:type="dxa"/>
            <w:shd w:val="clear" w:color="auto" w:fill="auto"/>
          </w:tcPr>
          <w:p w14:paraId="5BDE379F" w14:textId="289DE123" w:rsidR="000E3C9C" w:rsidRPr="00D41C14" w:rsidRDefault="000E3C9C" w:rsidP="001327C3">
            <w:pPr>
              <w:spacing w:after="0" w:line="240" w:lineRule="auto"/>
              <w:jc w:val="both"/>
              <w:rPr>
                <w:rFonts w:cstheme="minorHAnsi"/>
                <w:lang w:val="fr-BE"/>
              </w:rPr>
            </w:pPr>
            <w:r>
              <w:t xml:space="preserve">Pas </w:t>
            </w:r>
            <w:proofErr w:type="spellStart"/>
            <w:r>
              <w:t>d’article</w:t>
            </w:r>
            <w:proofErr w:type="spellEnd"/>
            <w:r>
              <w:t>.</w:t>
            </w:r>
          </w:p>
        </w:tc>
      </w:tr>
      <w:tr w:rsidR="000E3C9C" w:rsidRPr="006E57FB" w14:paraId="2C996333" w14:textId="77777777" w:rsidTr="000E3C9C">
        <w:trPr>
          <w:trHeight w:val="409"/>
        </w:trPr>
        <w:tc>
          <w:tcPr>
            <w:tcW w:w="1980" w:type="dxa"/>
          </w:tcPr>
          <w:p w14:paraId="3C0CDC03" w14:textId="77777777" w:rsidR="000E3C9C" w:rsidRPr="006E57FB" w:rsidRDefault="000E3C9C" w:rsidP="001327C3">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54612200" w14:textId="77777777" w:rsidR="000E3C9C" w:rsidRPr="006E57FB" w:rsidRDefault="000E3C9C" w:rsidP="001327C3">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2D623BB5" w14:textId="77777777" w:rsidR="000E3C9C" w:rsidRPr="00D41C14" w:rsidRDefault="000E3C9C" w:rsidP="001327C3">
            <w:pPr>
              <w:spacing w:after="0" w:line="240" w:lineRule="auto"/>
              <w:jc w:val="both"/>
              <w:rPr>
                <w:rFonts w:cstheme="minorHAnsi"/>
                <w:lang w:val="fr-BE"/>
              </w:rPr>
            </w:pPr>
            <w:r>
              <w:rPr>
                <w:rFonts w:cstheme="minorHAnsi"/>
                <w:lang w:val="fr-BE"/>
              </w:rPr>
              <w:t>Pas d’article.</w:t>
            </w:r>
          </w:p>
        </w:tc>
      </w:tr>
      <w:tr w:rsidR="000E3C9C" w:rsidRPr="006E57FB" w14:paraId="58C97AC7" w14:textId="77777777" w:rsidTr="001327C3">
        <w:trPr>
          <w:trHeight w:val="393"/>
        </w:trPr>
        <w:tc>
          <w:tcPr>
            <w:tcW w:w="1980" w:type="dxa"/>
          </w:tcPr>
          <w:p w14:paraId="22BE9889" w14:textId="77777777" w:rsidR="000E3C9C" w:rsidRPr="00ED7348" w:rsidRDefault="000E3C9C" w:rsidP="001327C3">
            <w:pPr>
              <w:spacing w:after="0"/>
            </w:pPr>
            <w:proofErr w:type="spellStart"/>
            <w:r>
              <w:t>MvT</w:t>
            </w:r>
            <w:proofErr w:type="spellEnd"/>
          </w:p>
        </w:tc>
        <w:tc>
          <w:tcPr>
            <w:tcW w:w="5812" w:type="dxa"/>
            <w:shd w:val="clear" w:color="auto" w:fill="auto"/>
          </w:tcPr>
          <w:p w14:paraId="04EE93D8" w14:textId="77777777" w:rsidR="000E3C9C" w:rsidRPr="00063E4F" w:rsidRDefault="000E3C9C" w:rsidP="001327C3">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4FAA714D" w14:textId="77777777" w:rsidR="000E3C9C" w:rsidRPr="00063E4F" w:rsidRDefault="000E3C9C" w:rsidP="001327C3">
            <w:pPr>
              <w:spacing w:after="0"/>
            </w:pPr>
            <w:r>
              <w:t xml:space="preserve">Pas de </w:t>
            </w:r>
            <w:proofErr w:type="spellStart"/>
            <w:r>
              <w:t>remarques</w:t>
            </w:r>
            <w:proofErr w:type="spellEnd"/>
            <w:r>
              <w:t>.</w:t>
            </w:r>
          </w:p>
        </w:tc>
      </w:tr>
      <w:tr w:rsidR="000E3C9C" w:rsidRPr="006E57FB" w14:paraId="1CBCFC97" w14:textId="77777777" w:rsidTr="000F0C61">
        <w:trPr>
          <w:trHeight w:val="373"/>
        </w:trPr>
        <w:tc>
          <w:tcPr>
            <w:tcW w:w="1980" w:type="dxa"/>
          </w:tcPr>
          <w:p w14:paraId="4477FC09" w14:textId="77777777" w:rsidR="000E3C9C" w:rsidRPr="00ED7348" w:rsidRDefault="000E3C9C" w:rsidP="001327C3">
            <w:pPr>
              <w:spacing w:after="0"/>
            </w:pPr>
            <w:proofErr w:type="spellStart"/>
            <w:r>
              <w:t>RvSt</w:t>
            </w:r>
            <w:proofErr w:type="spellEnd"/>
          </w:p>
        </w:tc>
        <w:tc>
          <w:tcPr>
            <w:tcW w:w="5812" w:type="dxa"/>
            <w:shd w:val="clear" w:color="auto" w:fill="auto"/>
          </w:tcPr>
          <w:p w14:paraId="4A0CB3A5" w14:textId="77777777" w:rsidR="000E3C9C" w:rsidRPr="00063E4F" w:rsidRDefault="000E3C9C" w:rsidP="001327C3">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64549AA1" w14:textId="77777777" w:rsidR="000E3C9C" w:rsidRPr="00063E4F" w:rsidRDefault="000E3C9C" w:rsidP="001327C3">
            <w:pPr>
              <w:spacing w:after="0"/>
            </w:pPr>
            <w:r>
              <w:t xml:space="preserve">Pas de </w:t>
            </w:r>
            <w:proofErr w:type="spellStart"/>
            <w:r>
              <w:t>remarques</w:t>
            </w:r>
            <w:proofErr w:type="spellEnd"/>
            <w:r>
              <w:t>.</w:t>
            </w:r>
          </w:p>
        </w:tc>
      </w:tr>
      <w:tr w:rsidR="00E73FDF" w:rsidRPr="00B447AD" w14:paraId="5ACD1C55" w14:textId="77777777" w:rsidTr="000F0C61">
        <w:trPr>
          <w:trHeight w:val="373"/>
        </w:trPr>
        <w:tc>
          <w:tcPr>
            <w:tcW w:w="1980" w:type="dxa"/>
          </w:tcPr>
          <w:p w14:paraId="74B76A34" w14:textId="09C4C9C4" w:rsidR="00E73FDF" w:rsidRDefault="00E73FDF" w:rsidP="00B447AD">
            <w:pPr>
              <w:pStyle w:val="Kop1"/>
            </w:pPr>
            <w:bookmarkStart w:id="1" w:name="_Amendement_542"/>
            <w:bookmarkStart w:id="2" w:name="_Amendement_542_1"/>
            <w:bookmarkEnd w:id="1"/>
            <w:bookmarkEnd w:id="2"/>
            <w:proofErr w:type="spellStart"/>
            <w:r>
              <w:t>Amendement</w:t>
            </w:r>
            <w:proofErr w:type="spellEnd"/>
            <w:r>
              <w:t xml:space="preserve"> 542</w:t>
            </w:r>
          </w:p>
        </w:tc>
        <w:tc>
          <w:tcPr>
            <w:tcW w:w="5812" w:type="dxa"/>
            <w:shd w:val="clear" w:color="auto" w:fill="auto"/>
          </w:tcPr>
          <w:p w14:paraId="3B72424E" w14:textId="5874F959" w:rsidR="00E73FDF" w:rsidRPr="00B447AD" w:rsidRDefault="00B447AD" w:rsidP="001327C3">
            <w:pPr>
              <w:spacing w:after="0"/>
              <w:rPr>
                <w:lang w:val="nl-NL"/>
              </w:rPr>
            </w:pPr>
            <w:r w:rsidRPr="00B447AD">
              <w:rPr>
                <w:lang w:val="nl-NL"/>
              </w:rPr>
              <w:t xml:space="preserve">De tekst is een overeenkomstige herneming van artikel 5:78. </w:t>
            </w:r>
          </w:p>
        </w:tc>
        <w:tc>
          <w:tcPr>
            <w:tcW w:w="5953" w:type="dxa"/>
            <w:shd w:val="clear" w:color="auto" w:fill="auto"/>
          </w:tcPr>
          <w:p w14:paraId="29667617" w14:textId="20EE8837" w:rsidR="00E73FDF" w:rsidRPr="00B447AD" w:rsidRDefault="00B447AD" w:rsidP="00B447AD">
            <w:pPr>
              <w:spacing w:after="0"/>
              <w:jc w:val="both"/>
              <w:rPr>
                <w:lang w:val="fr-FR"/>
              </w:rPr>
            </w:pPr>
            <w:r w:rsidRPr="00B447AD">
              <w:rPr>
                <w:lang w:val="fr-FR"/>
              </w:rPr>
              <w:t xml:space="preserve">Le texte est une reprise conforme de l’article </w:t>
            </w:r>
            <w:proofErr w:type="gramStart"/>
            <w:r w:rsidRPr="00B447AD">
              <w:rPr>
                <w:lang w:val="fr-FR"/>
              </w:rPr>
              <w:t>5:</w:t>
            </w:r>
            <w:proofErr w:type="gramEnd"/>
            <w:r w:rsidRPr="00B447AD">
              <w:rPr>
                <w:lang w:val="fr-FR"/>
              </w:rPr>
              <w:t xml:space="preserve">78. </w:t>
            </w:r>
          </w:p>
        </w:tc>
      </w:tr>
    </w:tbl>
    <w:p w14:paraId="1932E820"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98E02" w14:textId="77777777" w:rsidR="00D27740" w:rsidRDefault="00D27740" w:rsidP="000D42B6">
      <w:pPr>
        <w:spacing w:after="0" w:line="240" w:lineRule="auto"/>
      </w:pPr>
      <w:r>
        <w:separator/>
      </w:r>
    </w:p>
  </w:endnote>
  <w:endnote w:type="continuationSeparator" w:id="0">
    <w:p w14:paraId="06CB08FA" w14:textId="77777777" w:rsidR="00D27740" w:rsidRDefault="00D27740"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56056" w14:textId="77777777" w:rsidR="00D27740" w:rsidRDefault="00D27740" w:rsidP="000D42B6">
      <w:pPr>
        <w:spacing w:after="0" w:line="240" w:lineRule="auto"/>
      </w:pPr>
      <w:r>
        <w:separator/>
      </w:r>
    </w:p>
  </w:footnote>
  <w:footnote w:type="continuationSeparator" w:id="0">
    <w:p w14:paraId="44BBC200" w14:textId="77777777" w:rsidR="00D27740" w:rsidRDefault="00D27740"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506E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5C10"/>
    <w:rsid w:val="00047A70"/>
    <w:rsid w:val="00053660"/>
    <w:rsid w:val="0006172F"/>
    <w:rsid w:val="00077EBB"/>
    <w:rsid w:val="000923F2"/>
    <w:rsid w:val="000B434D"/>
    <w:rsid w:val="000D42B6"/>
    <w:rsid w:val="000E3C9C"/>
    <w:rsid w:val="000F0C61"/>
    <w:rsid w:val="00101EDC"/>
    <w:rsid w:val="001327C3"/>
    <w:rsid w:val="00153A4F"/>
    <w:rsid w:val="001777AA"/>
    <w:rsid w:val="001A0A02"/>
    <w:rsid w:val="001C4D4C"/>
    <w:rsid w:val="00200CB2"/>
    <w:rsid w:val="00202051"/>
    <w:rsid w:val="00266AFF"/>
    <w:rsid w:val="00272BA1"/>
    <w:rsid w:val="002846A1"/>
    <w:rsid w:val="002E2C50"/>
    <w:rsid w:val="002F3F41"/>
    <w:rsid w:val="00311F1A"/>
    <w:rsid w:val="00392D3D"/>
    <w:rsid w:val="00393BDA"/>
    <w:rsid w:val="003A6021"/>
    <w:rsid w:val="003B05A2"/>
    <w:rsid w:val="003B77F3"/>
    <w:rsid w:val="003D46FE"/>
    <w:rsid w:val="003D55CF"/>
    <w:rsid w:val="003F5AEA"/>
    <w:rsid w:val="004148F6"/>
    <w:rsid w:val="00417C7D"/>
    <w:rsid w:val="00427696"/>
    <w:rsid w:val="00475FC8"/>
    <w:rsid w:val="00482090"/>
    <w:rsid w:val="00503582"/>
    <w:rsid w:val="00512C24"/>
    <w:rsid w:val="0052140A"/>
    <w:rsid w:val="005407B7"/>
    <w:rsid w:val="00552278"/>
    <w:rsid w:val="00560C08"/>
    <w:rsid w:val="0056512F"/>
    <w:rsid w:val="0057031D"/>
    <w:rsid w:val="005974AD"/>
    <w:rsid w:val="005A0621"/>
    <w:rsid w:val="005B33B1"/>
    <w:rsid w:val="006170A4"/>
    <w:rsid w:val="00630590"/>
    <w:rsid w:val="00642F57"/>
    <w:rsid w:val="006E57FB"/>
    <w:rsid w:val="007061E6"/>
    <w:rsid w:val="007A6A5E"/>
    <w:rsid w:val="007B29A3"/>
    <w:rsid w:val="007D19C2"/>
    <w:rsid w:val="007D5111"/>
    <w:rsid w:val="00871559"/>
    <w:rsid w:val="008849AC"/>
    <w:rsid w:val="008A299A"/>
    <w:rsid w:val="008B2F1F"/>
    <w:rsid w:val="008D169B"/>
    <w:rsid w:val="00916F5F"/>
    <w:rsid w:val="00950DFB"/>
    <w:rsid w:val="009662AF"/>
    <w:rsid w:val="00981B13"/>
    <w:rsid w:val="00985EF6"/>
    <w:rsid w:val="0099503B"/>
    <w:rsid w:val="009D1831"/>
    <w:rsid w:val="00A41BE3"/>
    <w:rsid w:val="00A46D88"/>
    <w:rsid w:val="00A97687"/>
    <w:rsid w:val="00AB66EC"/>
    <w:rsid w:val="00AE5EE8"/>
    <w:rsid w:val="00B0539A"/>
    <w:rsid w:val="00B2273C"/>
    <w:rsid w:val="00B447AD"/>
    <w:rsid w:val="00B53841"/>
    <w:rsid w:val="00BB0F3C"/>
    <w:rsid w:val="00C43011"/>
    <w:rsid w:val="00C64210"/>
    <w:rsid w:val="00CE1421"/>
    <w:rsid w:val="00D27740"/>
    <w:rsid w:val="00D61286"/>
    <w:rsid w:val="00D9012C"/>
    <w:rsid w:val="00DC54F2"/>
    <w:rsid w:val="00E17723"/>
    <w:rsid w:val="00E4508E"/>
    <w:rsid w:val="00E51E36"/>
    <w:rsid w:val="00E73FDF"/>
    <w:rsid w:val="00E741D5"/>
    <w:rsid w:val="00E8314B"/>
    <w:rsid w:val="00EC7E26"/>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3FE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B447AD"/>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AB66EC"/>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B447AD"/>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B447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4404A-613D-A64E-8689-BC9C8958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1346</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80</cp:revision>
  <dcterms:created xsi:type="dcterms:W3CDTF">2019-10-18T10:25:00Z</dcterms:created>
  <dcterms:modified xsi:type="dcterms:W3CDTF">2021-10-05T19:36:00Z</dcterms:modified>
</cp:coreProperties>
</file>