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04062850" w14:textId="77777777" w:rsidTr="00E17723">
        <w:tc>
          <w:tcPr>
            <w:tcW w:w="1980" w:type="dxa"/>
          </w:tcPr>
          <w:p w14:paraId="4EBB49E4" w14:textId="77777777" w:rsidR="000D42B6" w:rsidRPr="00B07AC9" w:rsidRDefault="000D42B6" w:rsidP="005A0621">
            <w:pPr>
              <w:rPr>
                <w:b/>
                <w:sz w:val="32"/>
                <w:szCs w:val="32"/>
                <w:lang w:val="nl-BE"/>
              </w:rPr>
            </w:pPr>
            <w:r w:rsidRPr="00B07AC9">
              <w:rPr>
                <w:b/>
                <w:sz w:val="32"/>
                <w:szCs w:val="32"/>
                <w:lang w:val="nl-BE"/>
              </w:rPr>
              <w:t xml:space="preserve">ARTIKEL </w:t>
            </w:r>
            <w:r w:rsidR="00503582">
              <w:rPr>
                <w:b/>
                <w:sz w:val="32"/>
                <w:szCs w:val="32"/>
                <w:lang w:val="nl-BE"/>
              </w:rPr>
              <w:t>6:1</w:t>
            </w:r>
            <w:r w:rsidR="00871559">
              <w:rPr>
                <w:b/>
                <w:sz w:val="32"/>
                <w:szCs w:val="32"/>
                <w:lang w:val="nl-BE"/>
              </w:rPr>
              <w:t>4</w:t>
            </w:r>
          </w:p>
        </w:tc>
        <w:tc>
          <w:tcPr>
            <w:tcW w:w="11765" w:type="dxa"/>
            <w:gridSpan w:val="2"/>
            <w:shd w:val="clear" w:color="auto" w:fill="auto"/>
          </w:tcPr>
          <w:p w14:paraId="020E9210"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626FAA" w:rsidRPr="00336F70" w14:paraId="4C8C3CF3" w14:textId="77777777" w:rsidTr="001F327A">
        <w:tc>
          <w:tcPr>
            <w:tcW w:w="13745" w:type="dxa"/>
            <w:gridSpan w:val="3"/>
          </w:tcPr>
          <w:p w14:paraId="7B4536E4" w14:textId="77777777" w:rsidR="00626FAA" w:rsidRDefault="00626FAA" w:rsidP="00626FA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2957B1A5" w14:textId="77777777" w:rsidR="00626FAA" w:rsidRDefault="00626FAA" w:rsidP="00626FA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2446D5FE" w14:textId="77777777" w:rsidR="00626FAA" w:rsidRPr="00626FAA" w:rsidRDefault="00626FAA" w:rsidP="00626FAA">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336F70" w14:paraId="452924D8" w14:textId="77777777" w:rsidTr="00E17723">
        <w:tc>
          <w:tcPr>
            <w:tcW w:w="1980" w:type="dxa"/>
          </w:tcPr>
          <w:p w14:paraId="3B0B21A6" w14:textId="77777777" w:rsidR="005B33B1" w:rsidRPr="00B07AC9" w:rsidRDefault="005B33B1" w:rsidP="000D42B6">
            <w:pPr>
              <w:rPr>
                <w:b/>
                <w:sz w:val="32"/>
                <w:szCs w:val="32"/>
                <w:lang w:val="nl-BE"/>
              </w:rPr>
            </w:pPr>
          </w:p>
        </w:tc>
        <w:tc>
          <w:tcPr>
            <w:tcW w:w="11765" w:type="dxa"/>
            <w:gridSpan w:val="2"/>
            <w:shd w:val="clear" w:color="auto" w:fill="auto"/>
          </w:tcPr>
          <w:p w14:paraId="3516C24F"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871559" w:rsidRPr="005B355E" w14:paraId="30E35CAD" w14:textId="77777777" w:rsidTr="000032B8">
        <w:trPr>
          <w:trHeight w:val="803"/>
        </w:trPr>
        <w:tc>
          <w:tcPr>
            <w:tcW w:w="1980" w:type="dxa"/>
          </w:tcPr>
          <w:p w14:paraId="56774BA2" w14:textId="77777777" w:rsidR="00871559" w:rsidRDefault="00871559" w:rsidP="00871559">
            <w:pPr>
              <w:spacing w:after="0" w:line="240" w:lineRule="auto"/>
              <w:jc w:val="both"/>
              <w:rPr>
                <w:rFonts w:cs="Calibri"/>
                <w:lang w:val="nl-BE"/>
              </w:rPr>
            </w:pPr>
            <w:r>
              <w:rPr>
                <w:rFonts w:cs="Calibri"/>
                <w:lang w:val="nl-BE"/>
              </w:rPr>
              <w:t>WVV</w:t>
            </w:r>
          </w:p>
        </w:tc>
        <w:tc>
          <w:tcPr>
            <w:tcW w:w="5812" w:type="dxa"/>
            <w:shd w:val="clear" w:color="auto" w:fill="auto"/>
          </w:tcPr>
          <w:p w14:paraId="399D6589" w14:textId="018C59F8" w:rsidR="00871559" w:rsidRPr="00336F70" w:rsidRDefault="00336F70" w:rsidP="00871559">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871559" w:rsidRPr="00336F70">
              <w:rPr>
                <w:rStyle w:val="Hyperlink"/>
                <w:rFonts w:cstheme="minorHAnsi"/>
                <w:lang w:val="nl-NL"/>
              </w:rPr>
              <w:t>Een coöperatieve vennootschap kan alleen in de hiernavolgende gevallen worden nietig verklaard:</w:t>
            </w:r>
          </w:p>
          <w:p w14:paraId="664D10E2" w14:textId="77777777" w:rsidR="00871559" w:rsidRPr="00336F70" w:rsidRDefault="00871559" w:rsidP="00871559">
            <w:pPr>
              <w:pStyle w:val="Geenafstand"/>
              <w:jc w:val="both"/>
              <w:rPr>
                <w:rStyle w:val="Hyperlink"/>
                <w:rFonts w:cstheme="minorHAnsi"/>
                <w:lang w:val="nl-NL"/>
              </w:rPr>
            </w:pPr>
          </w:p>
          <w:p w14:paraId="358D9F52" w14:textId="77777777" w:rsidR="00871559" w:rsidRPr="00336F70" w:rsidRDefault="00871559" w:rsidP="00871559">
            <w:pPr>
              <w:pStyle w:val="Geenafstand"/>
              <w:jc w:val="both"/>
              <w:rPr>
                <w:rStyle w:val="Hyperlink"/>
                <w:rFonts w:cstheme="minorHAnsi"/>
                <w:lang w:val="nl-NL"/>
              </w:rPr>
            </w:pPr>
            <w:r w:rsidRPr="00336F70">
              <w:rPr>
                <w:rStyle w:val="Hyperlink"/>
                <w:rFonts w:cstheme="minorHAnsi"/>
                <w:lang w:val="nl-NL"/>
              </w:rPr>
              <w:t>1° wanneer de oprichtingsakte niet werd opgemaakt in de vereiste vorm;</w:t>
            </w:r>
          </w:p>
          <w:p w14:paraId="1525D1E0" w14:textId="77777777" w:rsidR="00871559" w:rsidRPr="00336F70" w:rsidRDefault="00871559" w:rsidP="00871559">
            <w:pPr>
              <w:pStyle w:val="Geenafstand"/>
              <w:jc w:val="both"/>
              <w:rPr>
                <w:rStyle w:val="Hyperlink"/>
                <w:rFonts w:cstheme="minorHAnsi"/>
                <w:lang w:val="nl-NL"/>
              </w:rPr>
            </w:pPr>
          </w:p>
          <w:p w14:paraId="66F143FB" w14:textId="77777777" w:rsidR="00871559" w:rsidRPr="00336F70" w:rsidRDefault="00871559" w:rsidP="00871559">
            <w:pPr>
              <w:pStyle w:val="Geenafstand"/>
              <w:jc w:val="both"/>
              <w:rPr>
                <w:rStyle w:val="Hyperlink"/>
                <w:rFonts w:cstheme="minorHAnsi"/>
                <w:lang w:val="nl-NL"/>
              </w:rPr>
            </w:pPr>
            <w:r w:rsidRPr="00336F70">
              <w:rPr>
                <w:rStyle w:val="Hyperlink"/>
                <w:rFonts w:cstheme="minorHAnsi"/>
                <w:lang w:val="nl-NL"/>
              </w:rPr>
              <w:t>2° wanneer in de oprichtingsakte geen gegevens voorkomen over de naam, het voorwerp van de vennootschap en de inbrengen;</w:t>
            </w:r>
          </w:p>
          <w:p w14:paraId="50C9EA92" w14:textId="77777777" w:rsidR="00871559" w:rsidRPr="00336F70" w:rsidRDefault="00871559" w:rsidP="00871559">
            <w:pPr>
              <w:pStyle w:val="Geenafstand"/>
              <w:jc w:val="both"/>
              <w:rPr>
                <w:rStyle w:val="Hyperlink"/>
                <w:rFonts w:cstheme="minorHAnsi"/>
                <w:lang w:val="nl-NL"/>
              </w:rPr>
            </w:pPr>
          </w:p>
          <w:p w14:paraId="6D38BC93" w14:textId="77777777" w:rsidR="00871559" w:rsidRPr="00336F70" w:rsidRDefault="00871559" w:rsidP="00871559">
            <w:pPr>
              <w:pStyle w:val="Geenafstand"/>
              <w:jc w:val="both"/>
              <w:rPr>
                <w:rStyle w:val="Hyperlink"/>
                <w:rFonts w:cstheme="minorHAnsi"/>
                <w:lang w:val="nl-NL"/>
              </w:rPr>
            </w:pPr>
            <w:r w:rsidRPr="00336F70">
              <w:rPr>
                <w:rStyle w:val="Hyperlink"/>
                <w:rFonts w:cstheme="minorHAnsi"/>
                <w:lang w:val="nl-NL"/>
              </w:rPr>
              <w:t>3° wanneer het voorwerp van de vennootschap ongeoorloofd of strijdig met de openbare orde is;</w:t>
            </w:r>
          </w:p>
          <w:p w14:paraId="34A755EE" w14:textId="77777777" w:rsidR="00871559" w:rsidRPr="00336F70" w:rsidRDefault="00871559" w:rsidP="00871559">
            <w:pPr>
              <w:pStyle w:val="Geenafstand"/>
              <w:jc w:val="both"/>
              <w:rPr>
                <w:rStyle w:val="Hyperlink"/>
                <w:rFonts w:cstheme="minorHAnsi"/>
                <w:lang w:val="nl-NL"/>
              </w:rPr>
            </w:pPr>
          </w:p>
          <w:p w14:paraId="12984F20" w14:textId="174E8615" w:rsidR="00871559" w:rsidRPr="00083E18" w:rsidRDefault="00871559" w:rsidP="00871559">
            <w:pPr>
              <w:spacing w:after="0" w:line="240" w:lineRule="auto"/>
              <w:jc w:val="both"/>
              <w:rPr>
                <w:rFonts w:cstheme="minorHAnsi"/>
                <w:lang w:val="nl-BE"/>
              </w:rPr>
            </w:pPr>
            <w:r w:rsidRPr="00336F70">
              <w:rPr>
                <w:rStyle w:val="Hyperlink"/>
                <w:rFonts w:cstheme="minorHAnsi"/>
                <w:lang w:val="nl-NL"/>
              </w:rPr>
              <w:t>4° wanneer er minder dan drie geldig verbonden oprichters zijn.</w:t>
            </w:r>
            <w:r w:rsidR="00336F70">
              <w:rPr>
                <w:rFonts w:cstheme="minorHAnsi"/>
                <w:lang w:val="nl-NL"/>
              </w:rPr>
              <w:fldChar w:fldCharType="end"/>
            </w:r>
          </w:p>
        </w:tc>
        <w:tc>
          <w:tcPr>
            <w:tcW w:w="5953" w:type="dxa"/>
            <w:shd w:val="clear" w:color="auto" w:fill="auto"/>
          </w:tcPr>
          <w:p w14:paraId="782032EC" w14:textId="4ACAF45F" w:rsidR="00871559" w:rsidRPr="00336F70" w:rsidRDefault="00336F70" w:rsidP="00871559">
            <w:pPr>
              <w:spacing w:after="0" w:line="240" w:lineRule="auto"/>
              <w:jc w:val="both"/>
              <w:rPr>
                <w:rStyle w:val="Hyperlink"/>
                <w:rFonts w:cstheme="minorHAnsi"/>
                <w:lang w:val="fr-FR"/>
              </w:rPr>
            </w:pPr>
            <w:r>
              <w:rPr>
                <w:rFonts w:cstheme="minorHAnsi"/>
                <w:lang w:val="fr-BE"/>
              </w:rPr>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871559" w:rsidRPr="00336F70">
              <w:rPr>
                <w:rStyle w:val="Hyperlink"/>
                <w:rFonts w:cstheme="minorHAnsi"/>
                <w:lang w:val="fr-BE"/>
              </w:rPr>
              <w:t>Une société coopérative ne peut être déclarée nulle que dans les cas suivants:</w:t>
            </w:r>
          </w:p>
          <w:p w14:paraId="064E7FB3" w14:textId="77777777" w:rsidR="00871559" w:rsidRPr="00336F70" w:rsidRDefault="00871559" w:rsidP="00871559">
            <w:pPr>
              <w:pStyle w:val="Geenafstand"/>
              <w:jc w:val="both"/>
              <w:rPr>
                <w:rStyle w:val="Hyperlink"/>
                <w:rFonts w:cstheme="minorHAnsi"/>
                <w:lang w:val="fr-BE"/>
              </w:rPr>
            </w:pPr>
          </w:p>
          <w:p w14:paraId="0C85A22A" w14:textId="77777777" w:rsidR="00871559" w:rsidRPr="00336F70" w:rsidRDefault="00871559" w:rsidP="00871559">
            <w:pPr>
              <w:pStyle w:val="Geenafstand"/>
              <w:jc w:val="both"/>
              <w:rPr>
                <w:rStyle w:val="Hyperlink"/>
                <w:rFonts w:cstheme="minorHAnsi"/>
                <w:lang w:val="fr-BE"/>
              </w:rPr>
            </w:pPr>
            <w:r w:rsidRPr="00336F70">
              <w:rPr>
                <w:rStyle w:val="Hyperlink"/>
                <w:rFonts w:cstheme="minorHAnsi"/>
                <w:lang w:val="fr-BE"/>
              </w:rPr>
              <w:t>1° lorsque l’acte constitutif n’est pas établi en la forme requise;</w:t>
            </w:r>
          </w:p>
          <w:p w14:paraId="7DAAD835" w14:textId="77777777" w:rsidR="00871559" w:rsidRPr="00336F70" w:rsidRDefault="00871559" w:rsidP="00871559">
            <w:pPr>
              <w:pStyle w:val="Geenafstand"/>
              <w:jc w:val="both"/>
              <w:rPr>
                <w:rStyle w:val="Hyperlink"/>
                <w:rFonts w:cstheme="minorHAnsi"/>
                <w:lang w:val="fr-BE"/>
              </w:rPr>
            </w:pPr>
          </w:p>
          <w:p w14:paraId="1E3556E0" w14:textId="77777777" w:rsidR="00871559" w:rsidRPr="00336F70" w:rsidRDefault="00871559" w:rsidP="00871559">
            <w:pPr>
              <w:pStyle w:val="Geenafstand"/>
              <w:jc w:val="both"/>
              <w:rPr>
                <w:rStyle w:val="Hyperlink"/>
                <w:rFonts w:cstheme="minorHAnsi"/>
                <w:lang w:val="fr-BE"/>
              </w:rPr>
            </w:pPr>
            <w:r w:rsidRPr="00336F70">
              <w:rPr>
                <w:rStyle w:val="Hyperlink"/>
                <w:rFonts w:cstheme="minorHAnsi"/>
                <w:lang w:val="fr-BE"/>
              </w:rPr>
              <w:t>2° lorsque l’acte constitutif ne contient aucune indication au sujet de la dénomination, de l’objet de la société et des apports;</w:t>
            </w:r>
          </w:p>
          <w:p w14:paraId="7F529F52" w14:textId="77777777" w:rsidR="00871559" w:rsidRPr="00336F70" w:rsidRDefault="00871559" w:rsidP="00871559">
            <w:pPr>
              <w:pStyle w:val="Geenafstand"/>
              <w:jc w:val="both"/>
              <w:rPr>
                <w:rStyle w:val="Hyperlink"/>
                <w:rFonts w:cstheme="minorHAnsi"/>
                <w:lang w:val="fr-BE"/>
              </w:rPr>
            </w:pPr>
          </w:p>
          <w:p w14:paraId="1FB705BA" w14:textId="77777777" w:rsidR="00871559" w:rsidRPr="00336F70" w:rsidRDefault="00871559" w:rsidP="00871559">
            <w:pPr>
              <w:pStyle w:val="Geenafstand"/>
              <w:jc w:val="both"/>
              <w:rPr>
                <w:rStyle w:val="Hyperlink"/>
                <w:rFonts w:cstheme="minorHAnsi"/>
                <w:lang w:val="fr-BE"/>
              </w:rPr>
            </w:pPr>
            <w:r w:rsidRPr="00336F70">
              <w:rPr>
                <w:rStyle w:val="Hyperlink"/>
                <w:rFonts w:cstheme="minorHAnsi"/>
                <w:lang w:val="fr-BE"/>
              </w:rPr>
              <w:t>3° lorsque l’objet de la société est illicite ou contraire à l’ordre public;</w:t>
            </w:r>
          </w:p>
          <w:p w14:paraId="4B636AA4" w14:textId="77777777" w:rsidR="00871559" w:rsidRPr="00336F70" w:rsidRDefault="00871559" w:rsidP="00871559">
            <w:pPr>
              <w:pStyle w:val="Geenafstand"/>
              <w:jc w:val="both"/>
              <w:rPr>
                <w:rStyle w:val="Hyperlink"/>
                <w:rFonts w:cstheme="minorHAnsi"/>
                <w:lang w:val="fr-BE"/>
              </w:rPr>
            </w:pPr>
          </w:p>
          <w:p w14:paraId="3FFEE6A7" w14:textId="69E36DEC" w:rsidR="00871559" w:rsidRPr="00083E18" w:rsidRDefault="00871559" w:rsidP="00871559">
            <w:pPr>
              <w:spacing w:after="0" w:line="240" w:lineRule="auto"/>
              <w:jc w:val="both"/>
              <w:rPr>
                <w:rFonts w:cstheme="minorHAnsi"/>
                <w:lang w:val="fr-BE"/>
              </w:rPr>
            </w:pPr>
            <w:r w:rsidRPr="00336F70">
              <w:rPr>
                <w:rStyle w:val="Hyperlink"/>
                <w:rFonts w:cstheme="minorHAnsi"/>
                <w:lang w:val="fr-BE"/>
              </w:rPr>
              <w:t>4° lorsqu’il y a moins de trois fondateurs valablement engagés.</w:t>
            </w:r>
            <w:r w:rsidR="00336F70">
              <w:rPr>
                <w:rFonts w:cstheme="minorHAnsi"/>
                <w:lang w:val="fr-BE"/>
              </w:rPr>
              <w:fldChar w:fldCharType="end"/>
            </w:r>
          </w:p>
        </w:tc>
      </w:tr>
      <w:tr w:rsidR="00546942" w:rsidRPr="005B355E" w14:paraId="388F352D" w14:textId="77777777" w:rsidTr="00EE3178">
        <w:trPr>
          <w:trHeight w:val="381"/>
        </w:trPr>
        <w:tc>
          <w:tcPr>
            <w:tcW w:w="1980" w:type="dxa"/>
          </w:tcPr>
          <w:p w14:paraId="52B92274" w14:textId="2D250780" w:rsidR="00546942" w:rsidRDefault="00546942" w:rsidP="00871559">
            <w:pPr>
              <w:spacing w:after="0" w:line="240" w:lineRule="auto"/>
              <w:jc w:val="both"/>
              <w:rPr>
                <w:rFonts w:cs="Calibri"/>
                <w:lang w:val="nl-BE"/>
              </w:rPr>
            </w:pPr>
            <w:proofErr w:type="spellStart"/>
            <w:r>
              <w:rPr>
                <w:rFonts w:cs="Calibri"/>
                <w:lang w:val="fr-FR"/>
              </w:rPr>
              <w:t>Ontwerp</w:t>
            </w:r>
            <w:proofErr w:type="spellEnd"/>
          </w:p>
        </w:tc>
        <w:tc>
          <w:tcPr>
            <w:tcW w:w="5812" w:type="dxa"/>
            <w:shd w:val="clear" w:color="auto" w:fill="auto"/>
          </w:tcPr>
          <w:p w14:paraId="236BA438" w14:textId="009D9092" w:rsidR="00546942" w:rsidRPr="00D41C14" w:rsidRDefault="00546942" w:rsidP="00871559">
            <w:pPr>
              <w:spacing w:after="0" w:line="240" w:lineRule="auto"/>
              <w:jc w:val="both"/>
              <w:rPr>
                <w:rFonts w:cstheme="minorHAnsi"/>
                <w:lang w:val="nl-NL"/>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bookmarkStart w:id="0" w:name="_GoBack"/>
            <w:bookmarkEnd w:id="0"/>
          </w:p>
        </w:tc>
        <w:tc>
          <w:tcPr>
            <w:tcW w:w="5953" w:type="dxa"/>
            <w:shd w:val="clear" w:color="auto" w:fill="auto"/>
          </w:tcPr>
          <w:p w14:paraId="7387B748" w14:textId="37BFF291" w:rsidR="00546942" w:rsidRPr="00D41C14" w:rsidRDefault="00546942" w:rsidP="00871559">
            <w:pPr>
              <w:spacing w:after="0" w:line="240" w:lineRule="auto"/>
              <w:jc w:val="both"/>
              <w:rPr>
                <w:rFonts w:cstheme="minorHAnsi"/>
                <w:lang w:val="fr-BE"/>
              </w:rPr>
            </w:pPr>
            <w:r>
              <w:rPr>
                <w:rFonts w:cstheme="minorHAnsi"/>
                <w:lang w:val="fr-BE"/>
              </w:rPr>
              <w:t>Pas d’article.</w:t>
            </w:r>
          </w:p>
        </w:tc>
      </w:tr>
      <w:tr w:rsidR="00546942" w:rsidRPr="00FB1FB8" w14:paraId="232F9B03" w14:textId="77777777" w:rsidTr="00EE3178">
        <w:trPr>
          <w:trHeight w:val="409"/>
        </w:trPr>
        <w:tc>
          <w:tcPr>
            <w:tcW w:w="1980" w:type="dxa"/>
          </w:tcPr>
          <w:p w14:paraId="1D6721AE" w14:textId="77777777" w:rsidR="00546942" w:rsidRPr="00FB1FB8" w:rsidRDefault="00546942" w:rsidP="00871559">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1883D8F8" w14:textId="77777777" w:rsidR="00546942" w:rsidRPr="00FB1FB8" w:rsidRDefault="00546942" w:rsidP="00871559">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152763E2" w14:textId="77777777" w:rsidR="00546942" w:rsidRPr="00D41C14" w:rsidRDefault="00546942" w:rsidP="00871559">
            <w:pPr>
              <w:spacing w:after="0" w:line="240" w:lineRule="auto"/>
              <w:jc w:val="both"/>
              <w:rPr>
                <w:rFonts w:cstheme="minorHAnsi"/>
                <w:lang w:val="fr-BE"/>
              </w:rPr>
            </w:pPr>
            <w:r>
              <w:rPr>
                <w:rFonts w:cstheme="minorHAnsi"/>
                <w:lang w:val="fr-BE"/>
              </w:rPr>
              <w:t>Pas d’article.</w:t>
            </w:r>
          </w:p>
        </w:tc>
      </w:tr>
      <w:tr w:rsidR="00546942" w:rsidRPr="00FB1FB8" w14:paraId="434B9EAD" w14:textId="77777777" w:rsidTr="005B355E">
        <w:trPr>
          <w:trHeight w:val="419"/>
        </w:trPr>
        <w:tc>
          <w:tcPr>
            <w:tcW w:w="1980" w:type="dxa"/>
          </w:tcPr>
          <w:p w14:paraId="41CCCAE5" w14:textId="77777777" w:rsidR="00546942" w:rsidRDefault="00546942" w:rsidP="001F10F0">
            <w:pPr>
              <w:spacing w:after="0" w:line="240" w:lineRule="auto"/>
              <w:jc w:val="both"/>
              <w:rPr>
                <w:rFonts w:cs="Calibri"/>
                <w:lang w:val="fr-FR"/>
              </w:rPr>
            </w:pPr>
            <w:proofErr w:type="spellStart"/>
            <w:r>
              <w:rPr>
                <w:rFonts w:cs="Calibri"/>
                <w:lang w:val="fr-FR"/>
              </w:rPr>
              <w:t>MvT</w:t>
            </w:r>
            <w:proofErr w:type="spellEnd"/>
          </w:p>
        </w:tc>
        <w:tc>
          <w:tcPr>
            <w:tcW w:w="5812" w:type="dxa"/>
            <w:shd w:val="clear" w:color="auto" w:fill="auto"/>
          </w:tcPr>
          <w:p w14:paraId="689094E5" w14:textId="77777777" w:rsidR="00546942" w:rsidRPr="000E4371" w:rsidRDefault="00546942" w:rsidP="005B355E">
            <w:pPr>
              <w:spacing w:after="0"/>
            </w:pPr>
            <w:proofErr w:type="spellStart"/>
            <w:r w:rsidRPr="000E4371">
              <w:t>Geen</w:t>
            </w:r>
            <w:proofErr w:type="spellEnd"/>
            <w:r w:rsidRPr="000E4371">
              <w:t xml:space="preserve"> </w:t>
            </w:r>
            <w:proofErr w:type="spellStart"/>
            <w:r w:rsidRPr="000E4371">
              <w:t>opmerkingen</w:t>
            </w:r>
            <w:proofErr w:type="spellEnd"/>
            <w:r>
              <w:t>.</w:t>
            </w:r>
          </w:p>
        </w:tc>
        <w:tc>
          <w:tcPr>
            <w:tcW w:w="5953" w:type="dxa"/>
            <w:shd w:val="clear" w:color="auto" w:fill="auto"/>
          </w:tcPr>
          <w:p w14:paraId="0DAD1001" w14:textId="77777777" w:rsidR="00546942" w:rsidRDefault="00546942" w:rsidP="005B355E">
            <w:pPr>
              <w:spacing w:after="0"/>
            </w:pPr>
            <w:r w:rsidRPr="000E4371">
              <w:t xml:space="preserve">Pas de </w:t>
            </w:r>
            <w:proofErr w:type="spellStart"/>
            <w:r w:rsidRPr="000E4371">
              <w:t>remarques</w:t>
            </w:r>
            <w:proofErr w:type="spellEnd"/>
            <w:r>
              <w:t>.</w:t>
            </w:r>
          </w:p>
        </w:tc>
      </w:tr>
      <w:tr w:rsidR="00546942" w:rsidRPr="00FB1FB8" w14:paraId="75321E3E" w14:textId="77777777" w:rsidTr="00336F70">
        <w:trPr>
          <w:trHeight w:val="269"/>
        </w:trPr>
        <w:tc>
          <w:tcPr>
            <w:tcW w:w="1980" w:type="dxa"/>
          </w:tcPr>
          <w:p w14:paraId="4713220C" w14:textId="77777777" w:rsidR="00546942" w:rsidRDefault="00546942" w:rsidP="001F10F0">
            <w:pPr>
              <w:spacing w:after="0" w:line="240" w:lineRule="auto"/>
              <w:jc w:val="both"/>
              <w:rPr>
                <w:rFonts w:cs="Calibri"/>
                <w:lang w:val="fr-FR"/>
              </w:rPr>
            </w:pPr>
            <w:proofErr w:type="spellStart"/>
            <w:r>
              <w:rPr>
                <w:rFonts w:cs="Calibri"/>
                <w:lang w:val="fr-FR"/>
              </w:rPr>
              <w:t>RvSt</w:t>
            </w:r>
            <w:proofErr w:type="spellEnd"/>
          </w:p>
        </w:tc>
        <w:tc>
          <w:tcPr>
            <w:tcW w:w="5812" w:type="dxa"/>
            <w:shd w:val="clear" w:color="auto" w:fill="auto"/>
          </w:tcPr>
          <w:p w14:paraId="440DFFF9" w14:textId="77777777" w:rsidR="00546942" w:rsidRPr="00B566A5" w:rsidRDefault="00546942" w:rsidP="005B355E">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6821D696" w14:textId="77777777" w:rsidR="00546942" w:rsidRDefault="00546942" w:rsidP="005B355E">
            <w:pPr>
              <w:spacing w:after="0"/>
            </w:pPr>
            <w:r w:rsidRPr="00B566A5">
              <w:t xml:space="preserve">Pas de </w:t>
            </w:r>
            <w:proofErr w:type="spellStart"/>
            <w:r w:rsidRPr="00B566A5">
              <w:t>remarques</w:t>
            </w:r>
            <w:proofErr w:type="spellEnd"/>
            <w:r>
              <w:t>.</w:t>
            </w:r>
          </w:p>
        </w:tc>
      </w:tr>
      <w:tr w:rsidR="00336F70" w:rsidRPr="00336F70" w14:paraId="789E23AF" w14:textId="77777777" w:rsidTr="00336F70">
        <w:trPr>
          <w:trHeight w:val="269"/>
        </w:trPr>
        <w:tc>
          <w:tcPr>
            <w:tcW w:w="1980" w:type="dxa"/>
          </w:tcPr>
          <w:p w14:paraId="72E2F928" w14:textId="65CBF904" w:rsidR="00336F70" w:rsidRDefault="00336F70" w:rsidP="00336F70">
            <w:pPr>
              <w:pStyle w:val="Kop1"/>
              <w:rPr>
                <w:lang w:val="fr-FR"/>
              </w:rPr>
            </w:pPr>
            <w:bookmarkStart w:id="1" w:name="_Amendement_542"/>
            <w:bookmarkStart w:id="2" w:name="_Amendement_542_1"/>
            <w:bookmarkEnd w:id="1"/>
            <w:bookmarkEnd w:id="2"/>
            <w:r>
              <w:rPr>
                <w:lang w:val="fr-FR"/>
              </w:rPr>
              <w:lastRenderedPageBreak/>
              <w:t>Amendement 542</w:t>
            </w:r>
          </w:p>
        </w:tc>
        <w:tc>
          <w:tcPr>
            <w:tcW w:w="5812" w:type="dxa"/>
            <w:shd w:val="clear" w:color="auto" w:fill="auto"/>
          </w:tcPr>
          <w:p w14:paraId="087D77B5" w14:textId="558FCDA3" w:rsidR="00336F70" w:rsidRPr="00336F70" w:rsidRDefault="00336F70" w:rsidP="005B355E">
            <w:pPr>
              <w:spacing w:after="0"/>
              <w:rPr>
                <w:lang w:val="nl-NL"/>
              </w:rPr>
            </w:pPr>
            <w:r w:rsidRPr="00336F70">
              <w:rPr>
                <w:lang w:val="nl-NL"/>
              </w:rPr>
              <w:t xml:space="preserve">De tekst is een overeenkomstige herneming van artikel 5:13 en werd toegevoegd om alle nietigheidsgronden van de vennootschap in een enkele bepaling op te nemen. </w:t>
            </w:r>
          </w:p>
        </w:tc>
        <w:tc>
          <w:tcPr>
            <w:tcW w:w="5953" w:type="dxa"/>
            <w:shd w:val="clear" w:color="auto" w:fill="auto"/>
          </w:tcPr>
          <w:p w14:paraId="50661E1D" w14:textId="2B20A0B7" w:rsidR="00336F70" w:rsidRPr="00EE3178" w:rsidRDefault="00336F70" w:rsidP="005B355E">
            <w:pPr>
              <w:spacing w:after="0"/>
              <w:rPr>
                <w:lang w:val="fr-FR"/>
              </w:rPr>
            </w:pPr>
            <w:r w:rsidRPr="00EE3178">
              <w:rPr>
                <w:lang w:val="fr-FR"/>
              </w:rPr>
              <w:t xml:space="preserve">Le texte est une reprise conforme de l’article </w:t>
            </w:r>
            <w:proofErr w:type="gramStart"/>
            <w:r w:rsidRPr="00EE3178">
              <w:rPr>
                <w:lang w:val="fr-FR"/>
              </w:rPr>
              <w:t>5:</w:t>
            </w:r>
            <w:proofErr w:type="gramEnd"/>
            <w:r w:rsidRPr="00EE3178">
              <w:rPr>
                <w:lang w:val="fr-FR"/>
              </w:rPr>
              <w:t xml:space="preserve">13 et a été ajouté pour viser toutes les causes de nullité de la société en une seule disposition. </w:t>
            </w:r>
          </w:p>
        </w:tc>
      </w:tr>
    </w:tbl>
    <w:p w14:paraId="1EBF23FE" w14:textId="77777777" w:rsidR="000D42B6" w:rsidRPr="00200CB2" w:rsidRDefault="000D42B6">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E8630" w14:textId="77777777" w:rsidR="00BB7B4A" w:rsidRDefault="00BB7B4A" w:rsidP="000D42B6">
      <w:pPr>
        <w:spacing w:after="0" w:line="240" w:lineRule="auto"/>
      </w:pPr>
      <w:r>
        <w:separator/>
      </w:r>
    </w:p>
  </w:endnote>
  <w:endnote w:type="continuationSeparator" w:id="0">
    <w:p w14:paraId="67DBD905" w14:textId="77777777" w:rsidR="00BB7B4A" w:rsidRDefault="00BB7B4A"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189AD" w14:textId="77777777" w:rsidR="00BB7B4A" w:rsidRDefault="00BB7B4A" w:rsidP="000D42B6">
      <w:pPr>
        <w:spacing w:after="0" w:line="240" w:lineRule="auto"/>
      </w:pPr>
      <w:r>
        <w:separator/>
      </w:r>
    </w:p>
  </w:footnote>
  <w:footnote w:type="continuationSeparator" w:id="0">
    <w:p w14:paraId="2F344F22" w14:textId="77777777" w:rsidR="00BB7B4A" w:rsidRDefault="00BB7B4A"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EF09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032B8"/>
    <w:rsid w:val="00010452"/>
    <w:rsid w:val="00015CD5"/>
    <w:rsid w:val="00045500"/>
    <w:rsid w:val="000D42B6"/>
    <w:rsid w:val="001777AA"/>
    <w:rsid w:val="001F10F0"/>
    <w:rsid w:val="00200CB2"/>
    <w:rsid w:val="00202051"/>
    <w:rsid w:val="00266AFF"/>
    <w:rsid w:val="00336F70"/>
    <w:rsid w:val="00393BDA"/>
    <w:rsid w:val="003D46FE"/>
    <w:rsid w:val="003D55CF"/>
    <w:rsid w:val="00417C7D"/>
    <w:rsid w:val="00427696"/>
    <w:rsid w:val="00503582"/>
    <w:rsid w:val="00512C24"/>
    <w:rsid w:val="005407B7"/>
    <w:rsid w:val="00546942"/>
    <w:rsid w:val="00552278"/>
    <w:rsid w:val="005974AD"/>
    <w:rsid w:val="005A0621"/>
    <w:rsid w:val="005B33B1"/>
    <w:rsid w:val="005B355E"/>
    <w:rsid w:val="00626FAA"/>
    <w:rsid w:val="0069272A"/>
    <w:rsid w:val="007A6A5E"/>
    <w:rsid w:val="00871559"/>
    <w:rsid w:val="008A299A"/>
    <w:rsid w:val="0099503B"/>
    <w:rsid w:val="00A41BE3"/>
    <w:rsid w:val="00A46D88"/>
    <w:rsid w:val="00B0539A"/>
    <w:rsid w:val="00B20EF3"/>
    <w:rsid w:val="00BB0F3C"/>
    <w:rsid w:val="00BB7B4A"/>
    <w:rsid w:val="00DC54F2"/>
    <w:rsid w:val="00E17723"/>
    <w:rsid w:val="00EC7E26"/>
    <w:rsid w:val="00EE3178"/>
    <w:rsid w:val="00FA09D7"/>
    <w:rsid w:val="00FB1FB8"/>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B9FA"/>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336F70"/>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paragraph" w:styleId="Lijstalinea">
    <w:name w:val="List Paragraph"/>
    <w:basedOn w:val="Standaard"/>
    <w:uiPriority w:val="34"/>
    <w:qFormat/>
    <w:rsid w:val="00626FAA"/>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336F70"/>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336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ED36-A9A3-B34F-B331-FE9E2F53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1577</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26</cp:revision>
  <dcterms:created xsi:type="dcterms:W3CDTF">2019-10-18T10:25:00Z</dcterms:created>
  <dcterms:modified xsi:type="dcterms:W3CDTF">2021-10-05T09:04:00Z</dcterms:modified>
</cp:coreProperties>
</file>